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E20B0">
        <w:rPr>
          <w:rFonts w:ascii="Times New Roman" w:hAnsi="Times New Roman"/>
          <w:b/>
          <w:bCs/>
          <w:caps/>
          <w:sz w:val="28"/>
          <w:szCs w:val="28"/>
        </w:rPr>
        <w:t>ПОВЫшЕНИЕ  эФФЕКТИВНОСТИ  ДЕЯТЕЛьНОСТИ  ДОУ чЕРЕЗ ВНЕДРЕНИЕ АВТОМАТИЗИРОВАННОЙ ИНФОРМАЦИОННО-АНАЛИТИчЕСКОЙ ПРОГРАММЫ «АВЕРС»</w:t>
      </w:r>
    </w:p>
    <w:p w:rsidR="00F1629F" w:rsidRPr="000E20B0" w:rsidRDefault="00F1629F" w:rsidP="000E20B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0E20B0">
        <w:rPr>
          <w:rFonts w:ascii="Times New Roman" w:hAnsi="Times New Roman"/>
          <w:b/>
          <w:bCs/>
          <w:i/>
          <w:iCs/>
          <w:sz w:val="24"/>
          <w:szCs w:val="28"/>
        </w:rPr>
        <w:t>Шевелева Елена Владимировна,</w:t>
      </w:r>
    </w:p>
    <w:p w:rsid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i/>
          <w:iCs/>
          <w:sz w:val="24"/>
          <w:szCs w:val="28"/>
        </w:rPr>
      </w:pPr>
      <w:r w:rsidRPr="000E20B0">
        <w:rPr>
          <w:rFonts w:ascii="Times New Roman" w:hAnsi="Times New Roman"/>
          <w:i/>
          <w:iCs/>
          <w:sz w:val="24"/>
          <w:szCs w:val="28"/>
        </w:rPr>
        <w:t>старший воспитатель БДОУ СМР «Детский сад №17» г. Сокол Вологодской области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hyperlink r:id="rId6" w:history="1">
        <w:r w:rsidRPr="000E20B0">
          <w:rPr>
            <w:rFonts w:ascii="Times New Roman" w:hAnsi="Times New Roman"/>
            <w:i/>
            <w:iCs/>
            <w:sz w:val="24"/>
            <w:szCs w:val="28"/>
          </w:rPr>
          <w:t>E-mail:sokolsad17@yandex.ru</w:t>
        </w:r>
      </w:hyperlink>
    </w:p>
    <w:p w:rsidR="000E20B0" w:rsidRPr="000E20B0" w:rsidRDefault="000E20B0" w:rsidP="000E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0B6">
        <w:rPr>
          <w:rFonts w:ascii="Times New Roman" w:hAnsi="Times New Roman"/>
          <w:sz w:val="28"/>
          <w:szCs w:val="28"/>
        </w:rPr>
        <w:t>Применение компьютерных технологий в образовании как одно  из</w:t>
      </w:r>
      <w:r>
        <w:rPr>
          <w:rFonts w:ascii="Times New Roman" w:hAnsi="Times New Roman"/>
          <w:position w:val="24"/>
          <w:sz w:val="28"/>
          <w:szCs w:val="28"/>
        </w:rPr>
        <w:t xml:space="preserve"> </w:t>
      </w:r>
      <w:r w:rsidRPr="000E20B0">
        <w:rPr>
          <w:rFonts w:ascii="Times New Roman" w:hAnsi="Times New Roman"/>
          <w:sz w:val="28"/>
          <w:szCs w:val="28"/>
        </w:rPr>
        <w:t>направлений  развития  образовательной отрасли, признаётся  важнейшим национальным приоритетом во всех сферах деятельности, в том числе и в системе управления образовательным учреждением.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Отличительной особенностью современной системы образования является резкое  возрастание прямых и обратных потоков информации  по всей</w:t>
      </w:r>
      <w:r w:rsidR="00EB50B6">
        <w:rPr>
          <w:rFonts w:ascii="Times New Roman" w:hAnsi="Times New Roman"/>
          <w:sz w:val="28"/>
          <w:szCs w:val="28"/>
        </w:rPr>
        <w:t xml:space="preserve"> </w:t>
      </w:r>
      <w:r w:rsidRPr="000E20B0">
        <w:rPr>
          <w:rFonts w:ascii="Times New Roman" w:hAnsi="Times New Roman"/>
          <w:sz w:val="28"/>
          <w:szCs w:val="28"/>
        </w:rPr>
        <w:t>вертикали управления. На смену традиционным формам работы с информацией приходят компьютерные технологии.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Однако масштабное внедрение  средств информатизации в данные виды деятельности  дошкольного  учреждения  до сих пор происходит достаточно хаотично. В дошкольных учреждениях отсутствует системность в разработке, накоплении и практическом использовании  информационных ресурсов. Как правило, подобные средства никак не связаны между собой и неоправданно дублируют одну и ту же информацию, что очень часто приводит к различным проблемам, невозможности принятия оптимальных решений.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Хранение, обработка, получение, передача, анализ информации, уменьшение бумажного потока посредством  компьютерных сетей предоставляет возможность ускорения процесса  управленческой  деятельности  и повышению эффективности деятельности ДОУ.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 xml:space="preserve">Таким образом, можно сделать вывод, что для современной системы образования характерно наличие </w:t>
      </w:r>
      <w:r w:rsidRPr="000E20B0">
        <w:rPr>
          <w:rFonts w:ascii="Times New Roman" w:hAnsi="Times New Roman"/>
          <w:i/>
          <w:iCs/>
          <w:sz w:val="28"/>
          <w:szCs w:val="28"/>
        </w:rPr>
        <w:t xml:space="preserve">противоречия </w:t>
      </w:r>
      <w:r w:rsidRPr="000E20B0">
        <w:rPr>
          <w:rFonts w:ascii="Times New Roman" w:hAnsi="Times New Roman"/>
          <w:sz w:val="28"/>
          <w:szCs w:val="28"/>
        </w:rPr>
        <w:t>между потребностью в информатизации  организационно-управленческой и методической  деятельности детского сада и отсутствием подходов к систематизации информации.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 xml:space="preserve">Данное </w:t>
      </w:r>
      <w:proofErr w:type="gramStart"/>
      <w:r w:rsidRPr="000E20B0">
        <w:rPr>
          <w:rFonts w:ascii="Times New Roman" w:hAnsi="Times New Roman"/>
          <w:sz w:val="28"/>
          <w:szCs w:val="28"/>
        </w:rPr>
        <w:t>противоречие</w:t>
      </w:r>
      <w:proofErr w:type="gramEnd"/>
      <w:r w:rsidRPr="000E20B0">
        <w:rPr>
          <w:rFonts w:ascii="Times New Roman" w:hAnsi="Times New Roman"/>
          <w:sz w:val="28"/>
          <w:szCs w:val="28"/>
        </w:rPr>
        <w:t xml:space="preserve"> возможно решить путем внедрения  новых технологий управления информационными потоками дошкольного учреждения.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 xml:space="preserve">Одной из таких технологий в образовании стала </w:t>
      </w:r>
      <w:r w:rsidRPr="000E20B0">
        <w:rPr>
          <w:rFonts w:ascii="Times New Roman" w:hAnsi="Times New Roman"/>
          <w:i/>
          <w:iCs/>
          <w:sz w:val="28"/>
          <w:szCs w:val="28"/>
        </w:rPr>
        <w:t>автоматизированная информационно-аналитическая программа  «Аверс»</w:t>
      </w:r>
      <w:r w:rsidRPr="000E20B0">
        <w:rPr>
          <w:rFonts w:ascii="Times New Roman" w:hAnsi="Times New Roman"/>
          <w:sz w:val="28"/>
          <w:szCs w:val="28"/>
        </w:rPr>
        <w:t>, которая  внедряется  в нашем детском саду.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 xml:space="preserve">В 2010 году детский сад стал одной из 10 </w:t>
      </w:r>
      <w:proofErr w:type="spellStart"/>
      <w:r w:rsidRPr="000E20B0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0E20B0">
        <w:rPr>
          <w:rFonts w:ascii="Times New Roman" w:hAnsi="Times New Roman"/>
          <w:sz w:val="28"/>
          <w:szCs w:val="28"/>
        </w:rPr>
        <w:t xml:space="preserve"> площадок </w:t>
      </w:r>
      <w:proofErr w:type="spellStart"/>
      <w:r w:rsidRPr="000E20B0">
        <w:rPr>
          <w:rFonts w:ascii="Times New Roman" w:hAnsi="Times New Roman"/>
          <w:sz w:val="28"/>
          <w:szCs w:val="28"/>
        </w:rPr>
        <w:t>Волого</w:t>
      </w:r>
      <w:proofErr w:type="gramStart"/>
      <w:r w:rsidRPr="000E20B0">
        <w:rPr>
          <w:rFonts w:ascii="Times New Roman" w:hAnsi="Times New Roman"/>
          <w:sz w:val="28"/>
          <w:szCs w:val="28"/>
        </w:rPr>
        <w:t>д</w:t>
      </w:r>
      <w:proofErr w:type="spellEnd"/>
      <w:r w:rsidRPr="000E20B0">
        <w:rPr>
          <w:rFonts w:ascii="Times New Roman" w:hAnsi="Times New Roman"/>
          <w:sz w:val="28"/>
          <w:szCs w:val="28"/>
        </w:rPr>
        <w:t>-</w:t>
      </w:r>
      <w:proofErr w:type="gramEnd"/>
      <w:r w:rsidRPr="000E20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0B0">
        <w:rPr>
          <w:rFonts w:ascii="Times New Roman" w:hAnsi="Times New Roman"/>
          <w:sz w:val="28"/>
          <w:szCs w:val="28"/>
        </w:rPr>
        <w:t>ской</w:t>
      </w:r>
      <w:proofErr w:type="spellEnd"/>
      <w:r w:rsidRPr="000E20B0">
        <w:rPr>
          <w:rFonts w:ascii="Times New Roman" w:hAnsi="Times New Roman"/>
          <w:sz w:val="28"/>
          <w:szCs w:val="28"/>
        </w:rPr>
        <w:t xml:space="preserve"> области по апробации  ИАС «Аверс: Заведующий ДОУ» и «Аверс: Расчет меню питания»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i/>
          <w:iCs/>
          <w:sz w:val="28"/>
          <w:szCs w:val="28"/>
        </w:rPr>
        <w:t>Цель экспериментальной работы</w:t>
      </w:r>
      <w:r w:rsidRPr="000E20B0">
        <w:rPr>
          <w:rFonts w:ascii="Times New Roman" w:hAnsi="Times New Roman"/>
          <w:sz w:val="28"/>
          <w:szCs w:val="28"/>
        </w:rPr>
        <w:t xml:space="preserve">: достижение максимальной эффективности внедрения и применения современных информационных </w:t>
      </w:r>
      <w:r w:rsidRPr="000E20B0">
        <w:rPr>
          <w:rFonts w:ascii="Times New Roman" w:hAnsi="Times New Roman"/>
          <w:sz w:val="28"/>
          <w:szCs w:val="28"/>
        </w:rPr>
        <w:lastRenderedPageBreak/>
        <w:t>технологий в работе образовательного учреждения по всем аспектам административной,</w:t>
      </w:r>
      <w:r w:rsidR="00EB50B6">
        <w:rPr>
          <w:rFonts w:ascii="Times New Roman" w:hAnsi="Times New Roman"/>
          <w:sz w:val="28"/>
          <w:szCs w:val="28"/>
        </w:rPr>
        <w:t xml:space="preserve"> </w:t>
      </w:r>
      <w:r w:rsidRPr="000E20B0">
        <w:rPr>
          <w:rFonts w:ascii="Times New Roman" w:hAnsi="Times New Roman"/>
          <w:sz w:val="28"/>
          <w:szCs w:val="28"/>
        </w:rPr>
        <w:t>финансово-хозяйственной, методической деятельности; формирование единой информационной инфраструктуры управления образовательным учреждением.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Приоритетным направлением деятельности стала совместная проработка и реализация проектов в следующих областях информационных технологий: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единая  информационная инфраструктура  управления  образовательным учреждением;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информационное обеспечение принятия управленческих решений на уровне образовательного учреждения;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системы электронного документооборота;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методики внедрения  и использования информационных  технологий в работе образовательного учреждения.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0B0">
        <w:rPr>
          <w:rFonts w:ascii="Times New Roman" w:hAnsi="Times New Roman"/>
          <w:sz w:val="28"/>
          <w:szCs w:val="28"/>
        </w:rPr>
        <w:t xml:space="preserve">Для достижении цели экспериментальной работы </w:t>
      </w:r>
      <w:r w:rsidRPr="000E20B0">
        <w:rPr>
          <w:rFonts w:ascii="Times New Roman" w:hAnsi="Times New Roman"/>
          <w:i/>
          <w:iCs/>
          <w:sz w:val="28"/>
          <w:szCs w:val="28"/>
        </w:rPr>
        <w:t xml:space="preserve">необходимо создание определенных  условий:  </w:t>
      </w:r>
      <w:r w:rsidRPr="000E20B0">
        <w:rPr>
          <w:rFonts w:ascii="Times New Roman" w:hAnsi="Times New Roman"/>
          <w:sz w:val="28"/>
          <w:szCs w:val="28"/>
          <w:u w:val="single"/>
        </w:rPr>
        <w:t>материально-техническое обеспечение</w:t>
      </w:r>
      <w:r w:rsidRPr="000E20B0">
        <w:rPr>
          <w:rFonts w:ascii="Times New Roman" w:hAnsi="Times New Roman"/>
          <w:sz w:val="28"/>
          <w:szCs w:val="28"/>
        </w:rPr>
        <w:t xml:space="preserve"> (программа работает  локально,  устанавливается  на одном  ПК);  кадровое  обеспечение</w:t>
      </w:r>
      <w:r w:rsidR="00EB50B6">
        <w:rPr>
          <w:rFonts w:ascii="Times New Roman" w:hAnsi="Times New Roman"/>
          <w:sz w:val="28"/>
          <w:szCs w:val="28"/>
        </w:rPr>
        <w:t xml:space="preserve"> </w:t>
      </w:r>
      <w:r w:rsidRPr="000E20B0">
        <w:rPr>
          <w:rFonts w:ascii="Times New Roman" w:hAnsi="Times New Roman"/>
          <w:sz w:val="28"/>
          <w:szCs w:val="28"/>
        </w:rPr>
        <w:t>(работу смогут выполнять следующие должностные лица, владеющие навыками пользования ПК: заведующий; старший воспитатель,  делопроизводитель</w:t>
      </w:r>
      <w:r w:rsidRPr="000E20B0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0E20B0">
        <w:rPr>
          <w:rFonts w:ascii="Times New Roman" w:hAnsi="Times New Roman"/>
          <w:sz w:val="28"/>
          <w:szCs w:val="28"/>
        </w:rPr>
        <w:t>медсестра, завхоз).</w:t>
      </w:r>
      <w:proofErr w:type="gramEnd"/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b/>
          <w:bCs/>
          <w:i/>
          <w:iCs/>
          <w:sz w:val="28"/>
          <w:szCs w:val="28"/>
        </w:rPr>
        <w:t>Экспериментальная работа осуществляется в несколько этапов.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b/>
          <w:bCs/>
          <w:i/>
          <w:iCs/>
          <w:sz w:val="28"/>
          <w:szCs w:val="28"/>
        </w:rPr>
        <w:t xml:space="preserve">1 этап (подготовительный) - 2010 г. </w:t>
      </w:r>
      <w:r w:rsidRPr="000E20B0">
        <w:rPr>
          <w:rFonts w:ascii="Times New Roman" w:hAnsi="Times New Roman"/>
          <w:i/>
          <w:iCs/>
          <w:sz w:val="28"/>
          <w:szCs w:val="28"/>
        </w:rPr>
        <w:t>Содержание деятельности: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E20B0">
        <w:rPr>
          <w:rFonts w:ascii="Times New Roman" w:hAnsi="Times New Roman"/>
          <w:sz w:val="28"/>
          <w:szCs w:val="28"/>
        </w:rPr>
        <w:t>нормативно-правовое обеспечение сотрудничества:  было подписано трехстороннее сотрудничество межд</w:t>
      </w:r>
      <w:proofErr w:type="gramStart"/>
      <w:r w:rsidRPr="000E20B0">
        <w:rPr>
          <w:rFonts w:ascii="Times New Roman" w:hAnsi="Times New Roman"/>
          <w:sz w:val="28"/>
          <w:szCs w:val="28"/>
        </w:rPr>
        <w:t>у ООО</w:t>
      </w:r>
      <w:proofErr w:type="gramEnd"/>
      <w:r w:rsidR="00EB50B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E20B0">
        <w:rPr>
          <w:rFonts w:ascii="Times New Roman" w:hAnsi="Times New Roman"/>
          <w:sz w:val="28"/>
          <w:szCs w:val="28"/>
        </w:rPr>
        <w:t>ФинПромМаркеи</w:t>
      </w:r>
      <w:proofErr w:type="spellEnd"/>
      <w:r w:rsidRPr="000E20B0">
        <w:rPr>
          <w:rFonts w:ascii="Times New Roman" w:hAnsi="Times New Roman"/>
          <w:sz w:val="28"/>
          <w:szCs w:val="28"/>
        </w:rPr>
        <w:t>», ВИРО и ДОУ;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организация  работы по обработке персональных данных;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установка программы по локальной сети ДОУ на одном компьютере;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 подготовка   аналитических  материалов,   способствующих  созданию базы данных дошкольного учреждения;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участие в обучающих семинарах на базе ВИРО;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 формирование  списка  должностей  сотрудников,  ответственных  за определенный раздел программы.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b/>
          <w:bCs/>
          <w:i/>
          <w:iCs/>
          <w:sz w:val="28"/>
          <w:szCs w:val="28"/>
        </w:rPr>
        <w:t xml:space="preserve">2 этап (внедренческий). </w:t>
      </w:r>
      <w:r w:rsidRPr="000E20B0">
        <w:rPr>
          <w:rFonts w:ascii="Times New Roman" w:hAnsi="Times New Roman"/>
          <w:i/>
          <w:iCs/>
          <w:sz w:val="28"/>
          <w:szCs w:val="28"/>
        </w:rPr>
        <w:t>Содержание деятельности: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создание единой базы данных учреждения;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 xml:space="preserve">- использование информации для принятия управленческих решений. В результате этой деятельности создана </w:t>
      </w:r>
      <w:r w:rsidRPr="000E20B0">
        <w:rPr>
          <w:rFonts w:ascii="Times New Roman" w:hAnsi="Times New Roman"/>
          <w:i/>
          <w:iCs/>
          <w:sz w:val="28"/>
          <w:szCs w:val="28"/>
        </w:rPr>
        <w:t>единая база учреждения</w:t>
      </w:r>
      <w:r w:rsidRPr="000E20B0">
        <w:rPr>
          <w:rFonts w:ascii="Times New Roman" w:hAnsi="Times New Roman"/>
          <w:sz w:val="28"/>
          <w:szCs w:val="28"/>
        </w:rPr>
        <w:t xml:space="preserve">: </w:t>
      </w:r>
      <w:r w:rsidRPr="000E20B0">
        <w:rPr>
          <w:rFonts w:ascii="Times New Roman" w:hAnsi="Times New Roman"/>
          <w:i/>
          <w:iCs/>
          <w:sz w:val="28"/>
          <w:szCs w:val="28"/>
        </w:rPr>
        <w:t xml:space="preserve">электронный паспорт ДОУ </w:t>
      </w:r>
      <w:r w:rsidRPr="000E20B0">
        <w:rPr>
          <w:rFonts w:ascii="Times New Roman" w:hAnsi="Times New Roman"/>
          <w:b/>
          <w:bCs/>
          <w:sz w:val="28"/>
          <w:szCs w:val="28"/>
        </w:rPr>
        <w:t>(</w:t>
      </w:r>
      <w:r w:rsidRPr="000E20B0">
        <w:rPr>
          <w:rFonts w:ascii="Times New Roman" w:hAnsi="Times New Roman"/>
          <w:sz w:val="28"/>
          <w:szCs w:val="28"/>
        </w:rPr>
        <w:t>Общие сведения об учреждении, Сведения о</w:t>
      </w:r>
      <w:r w:rsidR="00EB50B6">
        <w:rPr>
          <w:rFonts w:ascii="Times New Roman" w:hAnsi="Times New Roman"/>
          <w:sz w:val="28"/>
          <w:szCs w:val="28"/>
        </w:rPr>
        <w:t xml:space="preserve"> </w:t>
      </w:r>
      <w:r w:rsidRPr="000E20B0">
        <w:rPr>
          <w:rFonts w:ascii="Times New Roman" w:hAnsi="Times New Roman"/>
          <w:sz w:val="28"/>
          <w:szCs w:val="28"/>
        </w:rPr>
        <w:t>помещениях, Структура учреждения, Программы);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i/>
          <w:iCs/>
          <w:sz w:val="28"/>
          <w:szCs w:val="28"/>
        </w:rPr>
        <w:t xml:space="preserve">информационная база сотрудников </w:t>
      </w:r>
      <w:r w:rsidRPr="000E20B0">
        <w:rPr>
          <w:rFonts w:ascii="Times New Roman" w:hAnsi="Times New Roman"/>
          <w:b/>
          <w:bCs/>
          <w:sz w:val="28"/>
          <w:szCs w:val="28"/>
        </w:rPr>
        <w:t>(</w:t>
      </w:r>
      <w:r w:rsidRPr="000E20B0">
        <w:rPr>
          <w:rFonts w:ascii="Times New Roman" w:hAnsi="Times New Roman"/>
          <w:sz w:val="28"/>
          <w:szCs w:val="28"/>
        </w:rPr>
        <w:t>Общие сведения, Документы, Образование, Трудовая деятельность, Аттестационный лист, Портфолио);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i/>
          <w:iCs/>
          <w:sz w:val="28"/>
          <w:szCs w:val="28"/>
        </w:rPr>
        <w:t xml:space="preserve">информационная база о детях </w:t>
      </w:r>
      <w:r w:rsidRPr="000E20B0">
        <w:rPr>
          <w:rFonts w:ascii="Times New Roman" w:hAnsi="Times New Roman"/>
          <w:sz w:val="28"/>
          <w:szCs w:val="28"/>
        </w:rPr>
        <w:t>(Общие сведения, Состав семьи, Социальная карта, Здоровье, Дополнительные услуги, Портфолио воспитанника);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i/>
          <w:iCs/>
          <w:sz w:val="28"/>
          <w:szCs w:val="28"/>
        </w:rPr>
        <w:t xml:space="preserve">информационная  база общего и дополнительного образования  </w:t>
      </w:r>
      <w:r w:rsidRPr="000E20B0">
        <w:rPr>
          <w:rFonts w:ascii="Times New Roman" w:hAnsi="Times New Roman"/>
          <w:b/>
          <w:bCs/>
          <w:sz w:val="28"/>
          <w:szCs w:val="28"/>
        </w:rPr>
        <w:t>(</w:t>
      </w:r>
      <w:r w:rsidRPr="000E20B0">
        <w:rPr>
          <w:rFonts w:ascii="Times New Roman" w:hAnsi="Times New Roman"/>
          <w:sz w:val="28"/>
          <w:szCs w:val="28"/>
        </w:rPr>
        <w:t xml:space="preserve">Сведения о программах дошкольного образования, Учебный план, Состав </w:t>
      </w:r>
      <w:r w:rsidRPr="000E20B0">
        <w:rPr>
          <w:rFonts w:ascii="Times New Roman" w:hAnsi="Times New Roman"/>
          <w:sz w:val="28"/>
          <w:szCs w:val="28"/>
        </w:rPr>
        <w:lastRenderedPageBreak/>
        <w:t>кружков, Учет мероприятий, Численность воспитанников).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 xml:space="preserve">На этом этапе экспериментальной работы ВИРО отказался от роли </w:t>
      </w:r>
      <w:proofErr w:type="gramStart"/>
      <w:r w:rsidRPr="000E20B0">
        <w:rPr>
          <w:rFonts w:ascii="Times New Roman" w:hAnsi="Times New Roman"/>
          <w:sz w:val="28"/>
          <w:szCs w:val="28"/>
        </w:rPr>
        <w:t>координатора</w:t>
      </w:r>
      <w:proofErr w:type="gramEnd"/>
      <w:r w:rsidRPr="000E20B0">
        <w:rPr>
          <w:rFonts w:ascii="Times New Roman" w:hAnsi="Times New Roman"/>
          <w:sz w:val="28"/>
          <w:szCs w:val="28"/>
        </w:rPr>
        <w:t xml:space="preserve"> и мы стали работать напрямую с координатором проекта М.В. Толстовой (г. Москва) и получили бессрочные пользовательские лицензии.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 xml:space="preserve">В связи с этим сопровождение деятельности специалистов осуществляется через  </w:t>
      </w:r>
      <w:proofErr w:type="spellStart"/>
      <w:r w:rsidRPr="000E20B0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0E20B0">
        <w:rPr>
          <w:rFonts w:ascii="Times New Roman" w:hAnsi="Times New Roman"/>
          <w:sz w:val="28"/>
          <w:szCs w:val="28"/>
        </w:rPr>
        <w:t xml:space="preserve">  и электронную почту, самообразование; а повышение квалификации  - через  Интернет (электронная  школа Аверс) и сайт группы компаний Аверс.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b/>
          <w:bCs/>
          <w:i/>
          <w:iCs/>
          <w:sz w:val="28"/>
          <w:szCs w:val="28"/>
        </w:rPr>
        <w:t xml:space="preserve">3 этап (основной). </w:t>
      </w:r>
      <w:r w:rsidRPr="000E20B0">
        <w:rPr>
          <w:rFonts w:ascii="Times New Roman" w:hAnsi="Times New Roman"/>
          <w:i/>
          <w:iCs/>
          <w:sz w:val="28"/>
          <w:szCs w:val="28"/>
        </w:rPr>
        <w:t>Содержание деятельности: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практическая отработка навыков работы с программным продуктом;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мониторинг проблем внедрения АИАС в ДОУ и формирование заказа на доработку программы.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 xml:space="preserve">Данная программа  при полном заполнении  информационных  страниц позволяет составлять стандартные статистические и управленческие отчеты по работе образовательного учреждения, которые формируются автоматически на основе данных, внесенных о ДОУ. Все отчеты открываются в формате </w:t>
      </w:r>
      <w:proofErr w:type="spellStart"/>
      <w:r w:rsidRPr="000E20B0">
        <w:rPr>
          <w:rFonts w:ascii="Times New Roman" w:hAnsi="Times New Roman"/>
          <w:sz w:val="28"/>
          <w:szCs w:val="28"/>
        </w:rPr>
        <w:t>Excel</w:t>
      </w:r>
      <w:proofErr w:type="spellEnd"/>
      <w:r w:rsidRPr="000E20B0">
        <w:rPr>
          <w:rFonts w:ascii="Times New Roman" w:hAnsi="Times New Roman"/>
          <w:sz w:val="28"/>
          <w:szCs w:val="28"/>
        </w:rPr>
        <w:t>, их можно хранить в электронном  виде и распечатывать. За считанные минуты можно составить портфолио сотрудника, портфолио ребенка.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Кроме того, в программе  содержится целый ряд шаблонов документов, необходимых в административной деятельности ДОУ.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В  настоящее  время  на этапе  заполнения  находится  программа  АИАС</w:t>
      </w:r>
      <w:r w:rsidR="00EB50B6">
        <w:rPr>
          <w:rFonts w:ascii="Times New Roman" w:hAnsi="Times New Roman"/>
          <w:sz w:val="28"/>
          <w:szCs w:val="28"/>
        </w:rPr>
        <w:t xml:space="preserve"> </w:t>
      </w:r>
      <w:r w:rsidRPr="000E20B0">
        <w:rPr>
          <w:rFonts w:ascii="Times New Roman" w:hAnsi="Times New Roman"/>
          <w:sz w:val="28"/>
          <w:szCs w:val="28"/>
        </w:rPr>
        <w:t>«Аверс: Расчет меню питания». Данная программа позволяет вводить готовые</w:t>
      </w:r>
      <w:r w:rsidR="00EB50B6">
        <w:rPr>
          <w:rFonts w:ascii="Times New Roman" w:hAnsi="Times New Roman"/>
          <w:sz w:val="28"/>
          <w:szCs w:val="28"/>
        </w:rPr>
        <w:t xml:space="preserve"> </w:t>
      </w:r>
      <w:r w:rsidRPr="000E20B0">
        <w:rPr>
          <w:rFonts w:ascii="Times New Roman" w:hAnsi="Times New Roman"/>
          <w:sz w:val="28"/>
          <w:szCs w:val="28"/>
        </w:rPr>
        <w:t>10-дневные меню, технологические карты.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i/>
          <w:iCs/>
          <w:sz w:val="28"/>
          <w:szCs w:val="28"/>
        </w:rPr>
        <w:t xml:space="preserve">Таким образом, </w:t>
      </w:r>
      <w:r w:rsidRPr="000E20B0">
        <w:rPr>
          <w:rFonts w:ascii="Times New Roman" w:hAnsi="Times New Roman"/>
          <w:b/>
          <w:bCs/>
          <w:i/>
          <w:iCs/>
          <w:sz w:val="28"/>
          <w:szCs w:val="28"/>
        </w:rPr>
        <w:t>внедрение программного продукта «Аверс: Заведующий ДОУ» позволило: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0E20B0">
        <w:rPr>
          <w:rFonts w:ascii="Times New Roman" w:hAnsi="Times New Roman"/>
          <w:sz w:val="28"/>
          <w:szCs w:val="28"/>
        </w:rPr>
        <w:t>снизить объем «ручного труда» и минимизировать количество бумажных документов; хранить большие объемы данных, экономить время при организации поиска тех или иных сведений, составлять стандартные управленческие отчеты;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объединить  в единое информационное пространство  основные службы дошкольного образовательного учреждения; тем самым повысить эффективность управленческой  деятельности;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sz w:val="28"/>
          <w:szCs w:val="28"/>
        </w:rPr>
        <w:t>- использование программы  позволяет  унифицировать  процесс  делопроизводства, кадрового дела, планирования  и контроля эффективности использования ресурсов.</w:t>
      </w:r>
    </w:p>
    <w:p w:rsidR="000E20B0" w:rsidRPr="000E20B0" w:rsidRDefault="000E20B0" w:rsidP="000E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0B0">
        <w:rPr>
          <w:rFonts w:ascii="Times New Roman" w:hAnsi="Times New Roman"/>
          <w:i/>
          <w:iCs/>
          <w:sz w:val="28"/>
          <w:szCs w:val="28"/>
        </w:rPr>
        <w:t xml:space="preserve">Перспективы нашей работы: </w:t>
      </w:r>
      <w:r w:rsidRPr="000E20B0">
        <w:rPr>
          <w:rFonts w:ascii="Times New Roman" w:hAnsi="Times New Roman"/>
          <w:sz w:val="28"/>
          <w:szCs w:val="28"/>
        </w:rPr>
        <w:t xml:space="preserve">обновление  компьютерной техники; повышение </w:t>
      </w:r>
      <w:proofErr w:type="spellStart"/>
      <w:proofErr w:type="gramStart"/>
      <w:r w:rsidRPr="000E20B0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0E20B0">
        <w:rPr>
          <w:rFonts w:ascii="Times New Roman" w:hAnsi="Times New Roman"/>
          <w:sz w:val="28"/>
          <w:szCs w:val="28"/>
        </w:rPr>
        <w:t xml:space="preserve"> сотрудников; конкретизация  сферы деятельности в программе; внедрение  программы «Аверс. Расчет меню питания».</w:t>
      </w:r>
    </w:p>
    <w:sectPr w:rsidR="000E20B0" w:rsidRPr="000E20B0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0B0"/>
    <w:rsid w:val="00094058"/>
    <w:rsid w:val="000E20B0"/>
    <w:rsid w:val="001B2F06"/>
    <w:rsid w:val="00390578"/>
    <w:rsid w:val="003E20AA"/>
    <w:rsid w:val="00656470"/>
    <w:rsid w:val="006F45B0"/>
    <w:rsid w:val="007A68DB"/>
    <w:rsid w:val="0080047A"/>
    <w:rsid w:val="00885ECA"/>
    <w:rsid w:val="00E873EF"/>
    <w:rsid w:val="00EB4F88"/>
    <w:rsid w:val="00EB50B6"/>
    <w:rsid w:val="00F1629F"/>
    <w:rsid w:val="00F47562"/>
    <w:rsid w:val="00F8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0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sokolsad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16DF-496F-4172-8554-58D4839D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2014-06-25T14:39:00Z</dcterms:created>
  <dcterms:modified xsi:type="dcterms:W3CDTF">2014-06-25T15:00:00Z</dcterms:modified>
</cp:coreProperties>
</file>