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E078D">
        <w:rPr>
          <w:rFonts w:ascii="Times New Roman" w:hAnsi="Times New Roman"/>
          <w:b/>
          <w:bCs/>
          <w:caps/>
          <w:sz w:val="28"/>
          <w:szCs w:val="28"/>
        </w:rPr>
        <w:t>ФОРМИРОВАНИЕ СВОДНОГО ПОКАЗАТЕЛЯ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E078D">
        <w:rPr>
          <w:rFonts w:ascii="Times New Roman" w:hAnsi="Times New Roman"/>
          <w:b/>
          <w:bCs/>
          <w:caps/>
          <w:sz w:val="28"/>
          <w:szCs w:val="28"/>
        </w:rPr>
        <w:t>ПО ЗДОРОВьЕСБЕРЕГАющЕЙ ДЕЯТЕЛьНОСТИ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E078D">
        <w:rPr>
          <w:rFonts w:ascii="Times New Roman" w:hAnsi="Times New Roman"/>
          <w:b/>
          <w:bCs/>
          <w:caps/>
          <w:sz w:val="28"/>
          <w:szCs w:val="28"/>
        </w:rPr>
        <w:t>С ПРИМЕНЕНИЕМ ИАС «АВЕРС: ЗАВЕДУющИЙ ДОУ»</w:t>
      </w:r>
    </w:p>
    <w:p w:rsidR="00F1629F" w:rsidRPr="008E078D" w:rsidRDefault="00F1629F" w:rsidP="008E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78D" w:rsidRPr="008E078D" w:rsidRDefault="008E078D" w:rsidP="008E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E078D">
        <w:rPr>
          <w:rFonts w:ascii="Times New Roman" w:hAnsi="Times New Roman"/>
          <w:b/>
          <w:bCs/>
          <w:i/>
          <w:iCs/>
          <w:sz w:val="24"/>
          <w:szCs w:val="28"/>
        </w:rPr>
        <w:t>Резанова</w:t>
      </w:r>
      <w:proofErr w:type="spellEnd"/>
      <w:r w:rsidRPr="008E078D">
        <w:rPr>
          <w:rFonts w:ascii="Times New Roman" w:hAnsi="Times New Roman"/>
          <w:b/>
          <w:bCs/>
          <w:i/>
          <w:iCs/>
          <w:sz w:val="24"/>
          <w:szCs w:val="28"/>
        </w:rPr>
        <w:t xml:space="preserve"> Татьяна Семеновна,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8E078D">
        <w:rPr>
          <w:rFonts w:ascii="Times New Roman" w:hAnsi="Times New Roman"/>
          <w:i/>
          <w:iCs/>
          <w:sz w:val="24"/>
          <w:szCs w:val="28"/>
        </w:rPr>
        <w:t xml:space="preserve">заведующий МБДОУ </w:t>
      </w:r>
      <w:proofErr w:type="spellStart"/>
      <w:r w:rsidRPr="008E078D">
        <w:rPr>
          <w:rFonts w:ascii="Times New Roman" w:hAnsi="Times New Roman"/>
          <w:i/>
          <w:iCs/>
          <w:sz w:val="24"/>
          <w:szCs w:val="28"/>
        </w:rPr>
        <w:t>д</w:t>
      </w:r>
      <w:proofErr w:type="spellEnd"/>
      <w:r w:rsidRPr="008E078D">
        <w:rPr>
          <w:rFonts w:ascii="Times New Roman" w:hAnsi="Times New Roman"/>
          <w:i/>
          <w:iCs/>
          <w:sz w:val="24"/>
          <w:szCs w:val="28"/>
        </w:rPr>
        <w:t>/с №53 г. Белгород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E078D">
        <w:rPr>
          <w:rFonts w:ascii="Times New Roman" w:hAnsi="Times New Roman"/>
          <w:i/>
          <w:iCs/>
          <w:sz w:val="24"/>
          <w:szCs w:val="28"/>
        </w:rPr>
        <w:t>E-mail</w:t>
      </w:r>
      <w:proofErr w:type="spellEnd"/>
      <w:r w:rsidRPr="008E078D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Pr="008E078D">
          <w:rPr>
            <w:rFonts w:ascii="Times New Roman" w:hAnsi="Times New Roman"/>
            <w:i/>
            <w:iCs/>
            <w:sz w:val="24"/>
            <w:szCs w:val="28"/>
          </w:rPr>
          <w:t>rjabinka53@mail.ru</w:t>
        </w:r>
      </w:hyperlink>
    </w:p>
    <w:p w:rsidR="008E078D" w:rsidRPr="008E078D" w:rsidRDefault="008E078D" w:rsidP="008E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сберегающая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в детском саду всегда находится на первых позициях и является основной задачей в 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дошкольном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образовательном учреждении.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Одна из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78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E078D">
        <w:rPr>
          <w:rFonts w:ascii="Times New Roman" w:hAnsi="Times New Roman"/>
          <w:sz w:val="28"/>
          <w:szCs w:val="28"/>
        </w:rPr>
        <w:t xml:space="preserve"> деятельности - медико-профилактическая.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Медико-профилактическая деятельность обеспечивает сохранение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приумножение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здоровья детей под 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персонала ДОУ в соответствии с медицинскими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и нормами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с использованием медицинских средств. Все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планируемые и констатирующие, требуют документального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систематизированного учета по каждому ребенку и по всем воспитанникам, 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различных отчетов сравнительных таблиц, данных за разные периоды и по самым разным вопросам.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 xml:space="preserve">Отслеживание результатов </w:t>
      </w:r>
      <w:proofErr w:type="spellStart"/>
      <w:r w:rsidRPr="008E078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E078D">
        <w:rPr>
          <w:rFonts w:ascii="Times New Roman" w:hAnsi="Times New Roman"/>
          <w:sz w:val="28"/>
          <w:szCs w:val="28"/>
        </w:rPr>
        <w:t xml:space="preserve"> деятельности требует огромного количества времени и сил</w:t>
      </w:r>
      <w:r>
        <w:rPr>
          <w:rFonts w:ascii="Times New Roman" w:hAnsi="Times New Roman"/>
          <w:sz w:val="28"/>
          <w:szCs w:val="28"/>
        </w:rPr>
        <w:t>,</w:t>
      </w:r>
      <w:r w:rsidRPr="008E078D">
        <w:rPr>
          <w:rFonts w:ascii="Times New Roman" w:hAnsi="Times New Roman"/>
          <w:sz w:val="28"/>
          <w:szCs w:val="28"/>
        </w:rPr>
        <w:t xml:space="preserve"> как медицинского персонала, так и многих сотрудников в ДОУ.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078D">
        <w:rPr>
          <w:rFonts w:ascii="Times New Roman" w:hAnsi="Times New Roman"/>
          <w:sz w:val="28"/>
          <w:szCs w:val="28"/>
        </w:rPr>
        <w:t>Ресурсообеспечение</w:t>
      </w:r>
      <w:proofErr w:type="spellEnd"/>
      <w:r w:rsidRPr="008E078D">
        <w:rPr>
          <w:rFonts w:ascii="Times New Roman" w:hAnsi="Times New Roman"/>
          <w:sz w:val="28"/>
          <w:szCs w:val="28"/>
        </w:rPr>
        <w:t xml:space="preserve"> нашего учреждения включает следующие представленные </w:t>
      </w:r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 xml:space="preserve">4 компонента, непосредственно затрагивающие вопросы </w:t>
      </w:r>
      <w:proofErr w:type="spellStart"/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>здоровьесбережения</w:t>
      </w:r>
      <w:proofErr w:type="spellEnd"/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детей.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Нормативно-правовое обеспечение </w:t>
      </w:r>
      <w:r w:rsidRPr="008E078D">
        <w:rPr>
          <w:rFonts w:ascii="Times New Roman" w:hAnsi="Times New Roman"/>
          <w:sz w:val="28"/>
          <w:szCs w:val="28"/>
        </w:rPr>
        <w:t>включает в себя внешние 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акты и 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документы, регламентирующие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деятельность учреждения.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>Программно-методическое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>обеспечение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том, что образовательный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разумного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сочетания базисного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и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компонентов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образования при комплексном подходе к ребенку со стороны всех служб учреждения и участников педагогического процесса.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Материально-техническое обеспечение. </w:t>
      </w:r>
      <w:r w:rsidRPr="008E078D">
        <w:rPr>
          <w:rFonts w:ascii="Times New Roman" w:hAnsi="Times New Roman"/>
          <w:sz w:val="28"/>
          <w:szCs w:val="28"/>
        </w:rPr>
        <w:t>Для физического воспитания детей и развития двигательной активности в детском саду имеется о</w:t>
      </w:r>
      <w:proofErr w:type="gramStart"/>
      <w:r w:rsidRPr="008E078D">
        <w:rPr>
          <w:rFonts w:ascii="Times New Roman" w:hAnsi="Times New Roman"/>
          <w:sz w:val="28"/>
          <w:szCs w:val="28"/>
        </w:rPr>
        <w:t>т-</w:t>
      </w:r>
      <w:proofErr w:type="gramEnd"/>
      <w:r w:rsidRPr="008E078D">
        <w:rPr>
          <w:rFonts w:ascii="Times New Roman" w:hAnsi="Times New Roman"/>
          <w:sz w:val="28"/>
          <w:szCs w:val="28"/>
        </w:rPr>
        <w:t xml:space="preserve"> дельный физкультурный зал, оснащенный необходимым традиционным и не- стандартным оборудованием, спортивные уголки в группах, которые созданы с учётом возрастных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детей. На участке детского сада оборудована спортивная и игровые площадки, где дети имеют возможность развития двигательных навыков в любое время года.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Кадровый ресурс </w:t>
      </w:r>
      <w:r w:rsidRPr="008E078D">
        <w:rPr>
          <w:rFonts w:ascii="Times New Roman" w:hAnsi="Times New Roman"/>
          <w:sz w:val="28"/>
          <w:szCs w:val="28"/>
        </w:rPr>
        <w:t>- это ключевой фактор обеспечения успешной деятельности любой организации.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Основной целью работы в данном 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 xml:space="preserve">для нашего учреждения </w:t>
      </w:r>
      <w:r w:rsidRPr="008E078D">
        <w:rPr>
          <w:rFonts w:ascii="Times New Roman" w:hAnsi="Times New Roman"/>
          <w:sz w:val="28"/>
          <w:szCs w:val="28"/>
        </w:rPr>
        <w:lastRenderedPageBreak/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оптимальных условий в детском саду для охраны жизни и укрепления физического, психологического здоровья детей, которая реализуется через следующие задачи.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Вся работа строится в 4 направлениях: мониторинговые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исследования состояния 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обеспечение двигательной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активности, оздоров</w:t>
      </w:r>
      <w:proofErr w:type="gramStart"/>
      <w:r w:rsidRPr="008E078D">
        <w:rPr>
          <w:rFonts w:ascii="Times New Roman" w:hAnsi="Times New Roman"/>
          <w:sz w:val="28"/>
          <w:szCs w:val="28"/>
        </w:rPr>
        <w:t>и-</w:t>
      </w:r>
      <w:proofErr w:type="gramEnd"/>
      <w:r w:rsidRPr="008E0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78D">
        <w:rPr>
          <w:rFonts w:ascii="Times New Roman" w:hAnsi="Times New Roman"/>
          <w:sz w:val="28"/>
          <w:szCs w:val="28"/>
        </w:rPr>
        <w:t>тельно-профилактическая</w:t>
      </w:r>
      <w:proofErr w:type="spellEnd"/>
      <w:r w:rsidRPr="008E078D">
        <w:rPr>
          <w:rFonts w:ascii="Times New Roman" w:hAnsi="Times New Roman"/>
          <w:sz w:val="28"/>
          <w:szCs w:val="28"/>
        </w:rPr>
        <w:t xml:space="preserve"> работа, осмысление ценности ЗОЖ.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Познакомившись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с функциональными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особенностями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ИАС «АВЕРС: Заведующий ДОУ» мы поняли, что данный ресурс позволяет реализовать все поставленные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нами задачи в вышеперечисленных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направлениях.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Программа позволяет осуществлять мониторинг состояния здоровья воспитанников, хранить и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в работе данные, характеризующие развитие ребенка, а также результаты медицинских обследований и др.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С помощью системы 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можем вести личные дела воспитанников, 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и поддерживать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в актуальном состоянии все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 воспитаннике, необходимые для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 xml:space="preserve">в работе дошкольного </w:t>
      </w:r>
      <w:r w:rsidRPr="008E078D">
        <w:rPr>
          <w:rFonts w:ascii="Times New Roman" w:hAnsi="Times New Roman"/>
          <w:color w:val="333A1D"/>
          <w:sz w:val="28"/>
          <w:szCs w:val="28"/>
        </w:rPr>
        <w:t>образовательного учреждения.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color w:val="333A1D"/>
          <w:sz w:val="28"/>
          <w:szCs w:val="28"/>
        </w:rPr>
        <w:t>На основе</w:t>
      </w:r>
      <w:r>
        <w:rPr>
          <w:rFonts w:ascii="Times New Roman" w:hAnsi="Times New Roman"/>
          <w:color w:val="333A1D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333A1D"/>
          <w:sz w:val="28"/>
          <w:szCs w:val="28"/>
        </w:rPr>
        <w:t>информации</w:t>
      </w:r>
      <w:r>
        <w:rPr>
          <w:rFonts w:ascii="Times New Roman" w:hAnsi="Times New Roman"/>
          <w:color w:val="333A1D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333A1D"/>
          <w:sz w:val="28"/>
          <w:szCs w:val="28"/>
        </w:rPr>
        <w:t>из личного дела воспитанника</w:t>
      </w:r>
      <w:r>
        <w:rPr>
          <w:rFonts w:ascii="Times New Roman" w:hAnsi="Times New Roman"/>
          <w:color w:val="333A1D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333A1D"/>
          <w:sz w:val="28"/>
          <w:szCs w:val="28"/>
        </w:rPr>
        <w:t xml:space="preserve">система автоматически формирует карту здоровья ребенка, которую можно хранить в электронном виде в формате </w:t>
      </w:r>
      <w:proofErr w:type="spellStart"/>
      <w:r w:rsidRPr="008E078D">
        <w:rPr>
          <w:rFonts w:ascii="Times New Roman" w:hAnsi="Times New Roman"/>
          <w:color w:val="333A1D"/>
          <w:sz w:val="28"/>
          <w:szCs w:val="28"/>
        </w:rPr>
        <w:t>Excel</w:t>
      </w:r>
      <w:proofErr w:type="spellEnd"/>
      <w:r w:rsidRPr="008E078D">
        <w:rPr>
          <w:rFonts w:ascii="Times New Roman" w:hAnsi="Times New Roman"/>
          <w:color w:val="333A1D"/>
          <w:sz w:val="28"/>
          <w:szCs w:val="28"/>
        </w:rPr>
        <w:t xml:space="preserve"> либо распечатать.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color w:val="333A1D"/>
          <w:sz w:val="28"/>
          <w:szCs w:val="28"/>
        </w:rPr>
        <w:t>В программе</w:t>
      </w:r>
      <w:r>
        <w:rPr>
          <w:rFonts w:ascii="Times New Roman" w:hAnsi="Times New Roman"/>
          <w:color w:val="333A1D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333A1D"/>
          <w:sz w:val="28"/>
          <w:szCs w:val="28"/>
        </w:rPr>
        <w:t>содержится</w:t>
      </w:r>
      <w:r>
        <w:rPr>
          <w:rFonts w:ascii="Times New Roman" w:hAnsi="Times New Roman"/>
          <w:color w:val="333A1D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333A1D"/>
          <w:sz w:val="28"/>
          <w:szCs w:val="28"/>
        </w:rPr>
        <w:t xml:space="preserve">широкий спектр готовых отчетных форм, которые формируются автоматически на основе данных, личных дел воспитанников. Все отчеты открываются в формате </w:t>
      </w:r>
      <w:proofErr w:type="spellStart"/>
      <w:r w:rsidRPr="008E078D">
        <w:rPr>
          <w:rFonts w:ascii="Times New Roman" w:hAnsi="Times New Roman"/>
          <w:color w:val="333A1D"/>
          <w:sz w:val="28"/>
          <w:szCs w:val="28"/>
        </w:rPr>
        <w:t>Excel</w:t>
      </w:r>
      <w:proofErr w:type="spellEnd"/>
      <w:r w:rsidRPr="008E078D">
        <w:rPr>
          <w:rFonts w:ascii="Times New Roman" w:hAnsi="Times New Roman"/>
          <w:color w:val="333A1D"/>
          <w:sz w:val="28"/>
          <w:szCs w:val="28"/>
        </w:rPr>
        <w:t>, их можно хранить в электронном виде и распечатывать.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Это позволяет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увидеть изменения в состоянии здоровья детей, выявить уровень работы по профилактике заболеваний в разрезе каждой группы.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color w:val="000000"/>
          <w:sz w:val="28"/>
          <w:szCs w:val="28"/>
        </w:rPr>
        <w:t>С использованием ИАС «Аверс: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Заведующий ДОУ» сокращается время при подготовке различной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документации. Взаимоотношения с Управлением образования в конечном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итоге заключаются в том, что все сводные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отчеты, загруженные в ДОУ, можно открыть в статистическом отделе на сервере управления образования.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color w:val="333A1D"/>
          <w:sz w:val="28"/>
          <w:szCs w:val="28"/>
        </w:rPr>
        <w:t>По результатам внесенных данных в систему составляем перспективный план физкультурно-оздоровительной работы, нацеленной на улучшение состояния здоровья детей.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E078D">
        <w:rPr>
          <w:rFonts w:ascii="Times New Roman" w:hAnsi="Times New Roman"/>
          <w:color w:val="000000"/>
          <w:sz w:val="28"/>
          <w:szCs w:val="28"/>
        </w:rPr>
        <w:t>Нет необходимости переворачивать ворох документов и сводить все показатели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- все делается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исходя из раннее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 xml:space="preserve">заполненных вкладок </w:t>
      </w:r>
      <w:proofErr w:type="spellStart"/>
      <w:r w:rsidRPr="008E078D">
        <w:rPr>
          <w:rFonts w:ascii="Times New Roman" w:hAnsi="Times New Roman"/>
          <w:color w:val="000000"/>
          <w:sz w:val="28"/>
          <w:szCs w:val="28"/>
        </w:rPr>
        <w:t>одномоментно</w:t>
      </w:r>
      <w:proofErr w:type="spellEnd"/>
      <w:r w:rsidRPr="008E078D">
        <w:rPr>
          <w:rFonts w:ascii="Times New Roman" w:hAnsi="Times New Roman"/>
          <w:color w:val="000000"/>
          <w:sz w:val="28"/>
          <w:szCs w:val="28"/>
        </w:rPr>
        <w:t>, что дает возможность медсестре быстро грамотно и на современном уровне подготовить любые отчетные данные для работы.</w:t>
      </w:r>
      <w:proofErr w:type="gramEnd"/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По запросу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образования с сервера приходит заданная таблица,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может быть заполнена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как вручную, так и с помощью программы. Данные, занесенные в таблицу, сохраняются и автоматически считаются сводные результаты, которые отсылаются на сервер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УО (колоссальная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экономия времени).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>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8D">
        <w:rPr>
          <w:rFonts w:ascii="Times New Roman" w:hAnsi="Times New Roman"/>
          <w:sz w:val="28"/>
          <w:szCs w:val="28"/>
        </w:rPr>
        <w:t xml:space="preserve">ИАС «Аверс: Заведующий ДОУ» мы можем </w:t>
      </w:r>
      <w:r w:rsidRPr="008E078D">
        <w:rPr>
          <w:rFonts w:ascii="Times New Roman" w:hAnsi="Times New Roman"/>
          <w:color w:val="333A1D"/>
          <w:sz w:val="28"/>
          <w:szCs w:val="28"/>
        </w:rPr>
        <w:t xml:space="preserve">осуществлять учет посещаемости детей с указанием причины отсутствия </w:t>
      </w:r>
      <w:r w:rsidRPr="008E078D">
        <w:rPr>
          <w:rFonts w:ascii="Times New Roman" w:hAnsi="Times New Roman"/>
          <w:color w:val="333A1D"/>
          <w:sz w:val="28"/>
          <w:szCs w:val="28"/>
        </w:rPr>
        <w:lastRenderedPageBreak/>
        <w:t>ребенка в дошкольном учреждении; формировать</w:t>
      </w:r>
      <w:r>
        <w:rPr>
          <w:rFonts w:ascii="Times New Roman" w:hAnsi="Times New Roman"/>
          <w:color w:val="333A1D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333A1D"/>
          <w:sz w:val="28"/>
          <w:szCs w:val="28"/>
        </w:rPr>
        <w:t>статистические и динамические отчеты; проводить мониторинг состояния здоровья воспитанников; ле</w:t>
      </w:r>
      <w:proofErr w:type="gramStart"/>
      <w:r w:rsidRPr="008E078D">
        <w:rPr>
          <w:rFonts w:ascii="Times New Roman" w:hAnsi="Times New Roman"/>
          <w:color w:val="333A1D"/>
          <w:sz w:val="28"/>
          <w:szCs w:val="28"/>
        </w:rPr>
        <w:t>г-</w:t>
      </w:r>
      <w:proofErr w:type="gramEnd"/>
      <w:r w:rsidRPr="008E078D">
        <w:rPr>
          <w:rFonts w:ascii="Times New Roman" w:hAnsi="Times New Roman"/>
          <w:color w:val="333A1D"/>
          <w:sz w:val="28"/>
          <w:szCs w:val="28"/>
        </w:rPr>
        <w:t xml:space="preserve"> ко и быстро формировать и отправлять на сервер отчеты за любой период по заданию управления образования.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Внедрение программы позволило нам повысить эффективность управленческой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деятельности: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снизить затраты рабочего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color w:val="000000"/>
          <w:sz w:val="28"/>
          <w:szCs w:val="28"/>
        </w:rPr>
        <w:t>и минимизировать количество бумажной документации, повысить оперативность и слаженность в работе специалистов, работать на современном уровне с соответственным уровнем оформления документов.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Программа позволяет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в короткое время составлять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отчеты и справки</w:t>
      </w:r>
      <w:r w:rsidRPr="008E078D">
        <w:rPr>
          <w:rFonts w:ascii="Times New Roman" w:hAnsi="Times New Roman"/>
          <w:color w:val="000000"/>
          <w:sz w:val="28"/>
          <w:szCs w:val="28"/>
        </w:rPr>
        <w:t>, что так же дает возможность ускорить и облегчить работу.</w:t>
      </w:r>
    </w:p>
    <w:p w:rsidR="008E078D" w:rsidRPr="008E078D" w:rsidRDefault="008E078D" w:rsidP="008E0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ИАС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«АВЕРС»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учитывает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важнейшие аспекты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д</w:t>
      </w:r>
      <w:proofErr w:type="gramStart"/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о-</w:t>
      </w:r>
      <w:proofErr w:type="gramEnd"/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 xml:space="preserve"> школьного учреждения, позволяет сохранять и анализировать информацию быстро извлекать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E078D">
        <w:rPr>
          <w:rFonts w:ascii="Times New Roman" w:hAnsi="Times New Roman"/>
          <w:i/>
          <w:iCs/>
          <w:color w:val="000000"/>
          <w:sz w:val="28"/>
          <w:szCs w:val="28"/>
        </w:rPr>
        <w:t>необходимые для работы данные, отправлять их по за- просу на сервер Управления образования.</w:t>
      </w:r>
    </w:p>
    <w:sectPr w:rsidR="008E078D" w:rsidRPr="008E078D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8D"/>
    <w:rsid w:val="00094058"/>
    <w:rsid w:val="001B2F06"/>
    <w:rsid w:val="00390578"/>
    <w:rsid w:val="003E20AA"/>
    <w:rsid w:val="00656470"/>
    <w:rsid w:val="006F45B0"/>
    <w:rsid w:val="007A68DB"/>
    <w:rsid w:val="0080047A"/>
    <w:rsid w:val="00885ECA"/>
    <w:rsid w:val="008E078D"/>
    <w:rsid w:val="00E873EF"/>
    <w:rsid w:val="00EB4F88"/>
    <w:rsid w:val="00F1629F"/>
    <w:rsid w:val="00F47562"/>
    <w:rsid w:val="00F8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07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jabinka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2014-06-25T15:22:00Z</dcterms:created>
  <dcterms:modified xsi:type="dcterms:W3CDTF">2014-06-25T15:30:00Z</dcterms:modified>
</cp:coreProperties>
</file>