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4643"/>
      </w:tblGrid>
      <w:tr w:rsidR="00FF4EB2" w:rsidRPr="00183558" w:rsidTr="00183558">
        <w:tc>
          <w:tcPr>
            <w:tcW w:w="4928" w:type="dxa"/>
          </w:tcPr>
          <w:p w:rsidR="00FF4EB2" w:rsidRPr="00183558" w:rsidRDefault="00331EDC" w:rsidP="00A51C6A">
            <w:pPr>
              <w:spacing w:line="360" w:lineRule="auto"/>
              <w:ind w:firstLine="709"/>
              <w:jc w:val="both"/>
            </w:pPr>
            <w:r w:rsidRPr="00183558">
              <w:t xml:space="preserve"> </w:t>
            </w:r>
          </w:p>
        </w:tc>
        <w:tc>
          <w:tcPr>
            <w:tcW w:w="4643" w:type="dxa"/>
          </w:tcPr>
          <w:p w:rsidR="00FF4EB2" w:rsidRPr="00183558" w:rsidRDefault="00FF4EB2" w:rsidP="00A51C6A">
            <w:r w:rsidRPr="00183558">
              <w:t xml:space="preserve">Чашников Леонид Алексеевич </w:t>
            </w:r>
          </w:p>
          <w:p w:rsidR="00FF4EB2" w:rsidRPr="00183558" w:rsidRDefault="00FF4EB2" w:rsidP="00A51C6A">
            <w:r w:rsidRPr="00183558">
              <w:t xml:space="preserve">директор учебно-методического </w:t>
            </w:r>
            <w:r w:rsidR="00A51C6A" w:rsidRPr="00183558">
              <w:br/>
            </w:r>
            <w:r w:rsidRPr="00183558">
              <w:t xml:space="preserve">информационно-прокатного центра </w:t>
            </w:r>
            <w:r w:rsidR="00A51C6A" w:rsidRPr="00183558">
              <w:br/>
            </w:r>
            <w:r w:rsidR="00837654" w:rsidRPr="00183558">
              <w:t xml:space="preserve">управления образования </w:t>
            </w:r>
            <w:r w:rsidR="00837654" w:rsidRPr="00183558">
              <w:br/>
              <w:t xml:space="preserve">Омутнинского района </w:t>
            </w:r>
            <w:r w:rsidRPr="00183558">
              <w:t xml:space="preserve">Кировской области, </w:t>
            </w:r>
            <w:r w:rsidR="00837654" w:rsidRPr="00183558">
              <w:br/>
            </w:r>
            <w:r w:rsidRPr="00183558">
              <w:t>Заслуже</w:t>
            </w:r>
            <w:r w:rsidRPr="00183558">
              <w:t>н</w:t>
            </w:r>
            <w:r w:rsidRPr="00183558">
              <w:t xml:space="preserve">ный учитель РФ   </w:t>
            </w:r>
          </w:p>
        </w:tc>
      </w:tr>
    </w:tbl>
    <w:p w:rsidR="00FF4EB2" w:rsidRPr="00183558" w:rsidRDefault="00FF4EB2" w:rsidP="00183558">
      <w:pPr>
        <w:jc w:val="center"/>
        <w:rPr>
          <w:b/>
        </w:rPr>
      </w:pPr>
      <w:r w:rsidRPr="00183558">
        <w:rPr>
          <w:b/>
        </w:rPr>
        <w:t xml:space="preserve">Методическое обеспечение внедрения программных </w:t>
      </w:r>
      <w:r w:rsidR="00FA2CE8" w:rsidRPr="00183558">
        <w:rPr>
          <w:b/>
        </w:rPr>
        <w:br/>
      </w:r>
      <w:r w:rsidRPr="00183558">
        <w:rPr>
          <w:b/>
        </w:rPr>
        <w:t xml:space="preserve">продуктов ИВЦ «Аверс» в образовательные учреждения </w:t>
      </w:r>
      <w:r w:rsidR="00B52C8B" w:rsidRPr="00183558">
        <w:rPr>
          <w:b/>
        </w:rPr>
        <w:br/>
      </w:r>
      <w:r w:rsidRPr="00183558">
        <w:rPr>
          <w:b/>
        </w:rPr>
        <w:t>Омутнинского района Киро</w:t>
      </w:r>
      <w:r w:rsidRPr="00183558">
        <w:rPr>
          <w:b/>
        </w:rPr>
        <w:t>в</w:t>
      </w:r>
      <w:r w:rsidRPr="00183558">
        <w:rPr>
          <w:b/>
        </w:rPr>
        <w:t>ской области</w:t>
      </w:r>
    </w:p>
    <w:p w:rsidR="00183558" w:rsidRDefault="00183558" w:rsidP="00A51C6A">
      <w:pPr>
        <w:spacing w:line="360" w:lineRule="auto"/>
        <w:ind w:firstLine="709"/>
        <w:jc w:val="both"/>
      </w:pPr>
    </w:p>
    <w:p w:rsidR="007557F1" w:rsidRPr="00183558" w:rsidRDefault="0056763D" w:rsidP="00A51C6A">
      <w:pPr>
        <w:spacing w:line="360" w:lineRule="auto"/>
        <w:ind w:firstLine="709"/>
        <w:jc w:val="both"/>
      </w:pPr>
      <w:r w:rsidRPr="00183558">
        <w:t>Президент Российской Федерации Д.А. Медведев в национальной образовательной инициат</w:t>
      </w:r>
      <w:r w:rsidRPr="00183558">
        <w:t>и</w:t>
      </w:r>
      <w:r w:rsidRPr="00183558">
        <w:t>ве «Наша новая школа» сформул</w:t>
      </w:r>
      <w:r w:rsidRPr="00183558">
        <w:t>и</w:t>
      </w:r>
      <w:r w:rsidRPr="00183558">
        <w:t>ровал требования к современной школе</w:t>
      </w:r>
      <w:r w:rsidR="007557F1" w:rsidRPr="00183558">
        <w:t>.</w:t>
      </w:r>
    </w:p>
    <w:p w:rsidR="0056763D" w:rsidRPr="00183558" w:rsidRDefault="0056763D" w:rsidP="00A51C6A">
      <w:pPr>
        <w:spacing w:line="360" w:lineRule="auto"/>
        <w:ind w:firstLine="709"/>
        <w:jc w:val="both"/>
      </w:pPr>
      <w:r w:rsidRPr="00183558">
        <w:t>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</w:t>
      </w:r>
      <w:r w:rsidRPr="00183558">
        <w:t>о</w:t>
      </w:r>
      <w:r w:rsidRPr="00183558">
        <w:t>вать формированию чел</w:t>
      </w:r>
      <w:r w:rsidRPr="00183558">
        <w:t>о</w:t>
      </w:r>
      <w:r w:rsidRPr="00183558">
        <w:t>веческого потенциала.</w:t>
      </w:r>
    </w:p>
    <w:p w:rsidR="0056763D" w:rsidRPr="00183558" w:rsidRDefault="0056763D" w:rsidP="00A51C6A">
      <w:pPr>
        <w:spacing w:line="360" w:lineRule="auto"/>
        <w:ind w:firstLine="709"/>
        <w:jc w:val="both"/>
      </w:pPr>
      <w:r w:rsidRPr="00183558">
        <w:t>Переход к Новой школе потребует специально выстроенной системы</w:t>
      </w:r>
      <w:r w:rsidR="005B3735" w:rsidRPr="00183558">
        <w:t xml:space="preserve"> управления.</w:t>
      </w:r>
    </w:p>
    <w:p w:rsidR="005B3735" w:rsidRPr="00183558" w:rsidRDefault="005E5536" w:rsidP="00A51C6A">
      <w:pPr>
        <w:spacing w:line="360" w:lineRule="auto"/>
        <w:ind w:firstLine="709"/>
        <w:jc w:val="both"/>
      </w:pPr>
      <w:r w:rsidRPr="00183558">
        <w:t>Информатизация системы управления образования – масштабный проект, с выполнением к</w:t>
      </w:r>
      <w:r w:rsidRPr="00183558">
        <w:t>о</w:t>
      </w:r>
      <w:r w:rsidRPr="00183558">
        <w:t>торого связывается возможность получения новых актуальных управленческих результатов</w:t>
      </w:r>
      <w:r w:rsidR="005B3735" w:rsidRPr="00183558">
        <w:t xml:space="preserve"> при п</w:t>
      </w:r>
      <w:r w:rsidR="005B3735" w:rsidRPr="00183558">
        <w:t>о</w:t>
      </w:r>
      <w:r w:rsidR="005B3735" w:rsidRPr="00183558">
        <w:t>строении «Новой школы»</w:t>
      </w:r>
      <w:r w:rsidRPr="00183558">
        <w:t xml:space="preserve">. </w:t>
      </w:r>
    </w:p>
    <w:p w:rsidR="00F74ABF" w:rsidRPr="00183558" w:rsidRDefault="005B3735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В июне 2010г. Департамент образования </w:t>
      </w:r>
      <w:r w:rsidR="0002256C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направил в школы письмо о пр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обретении программного обеспеч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ния для муниципальных образовательных учреждений</w:t>
      </w:r>
      <w:r w:rsidR="009B3AF7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области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. Школы должны в течени</w:t>
      </w:r>
      <w:proofErr w:type="gramStart"/>
      <w:r w:rsidRPr="0018355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2010-2011 </w:t>
      </w:r>
      <w:proofErr w:type="spellStart"/>
      <w:r w:rsidRPr="00183558">
        <w:rPr>
          <w:rFonts w:ascii="Times New Roman" w:hAnsi="Times New Roman" w:cs="Times New Roman"/>
          <w:color w:val="auto"/>
          <w:sz w:val="24"/>
          <w:szCs w:val="24"/>
        </w:rPr>
        <w:t>уч.г</w:t>
      </w:r>
      <w:proofErr w:type="spellEnd"/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2256C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закупить и 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начать внедрение «Электронных классных журн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лов».</w:t>
      </w:r>
    </w:p>
    <w:p w:rsidR="00AB6BA6" w:rsidRPr="00183558" w:rsidRDefault="00AB6BA6" w:rsidP="00A51C6A">
      <w:pPr>
        <w:spacing w:line="360" w:lineRule="auto"/>
        <w:ind w:firstLine="709"/>
        <w:jc w:val="both"/>
      </w:pPr>
      <w:r w:rsidRPr="00183558">
        <w:t>Массовое введение принципиально новых технологий в систему управления образованием требует специальной организации, как самого процесса информатизации, так и последующего с</w:t>
      </w:r>
      <w:r w:rsidRPr="00183558">
        <w:t>о</w:t>
      </w:r>
      <w:r w:rsidRPr="00183558">
        <w:t>провождения эксплуатации информацио</w:t>
      </w:r>
      <w:r w:rsidRPr="00183558">
        <w:t>н</w:t>
      </w:r>
      <w:r w:rsidRPr="00183558">
        <w:t xml:space="preserve">ных ресурсов. </w:t>
      </w:r>
    </w:p>
    <w:p w:rsidR="00AB6BA6" w:rsidRPr="00183558" w:rsidRDefault="00AB6BA6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58">
        <w:rPr>
          <w:rFonts w:ascii="Times New Roman" w:hAnsi="Times New Roman" w:cs="Times New Roman"/>
          <w:sz w:val="24"/>
          <w:szCs w:val="24"/>
        </w:rPr>
        <w:t>В процессе информатизации в образовательных учреждениях нашего района наряду с пр</w:t>
      </w:r>
      <w:r w:rsidRPr="00183558">
        <w:rPr>
          <w:rFonts w:ascii="Times New Roman" w:hAnsi="Times New Roman" w:cs="Times New Roman"/>
          <w:sz w:val="24"/>
          <w:szCs w:val="24"/>
        </w:rPr>
        <w:t>о</w:t>
      </w:r>
      <w:r w:rsidRPr="00183558">
        <w:rPr>
          <w:rFonts w:ascii="Times New Roman" w:hAnsi="Times New Roman" w:cs="Times New Roman"/>
          <w:sz w:val="24"/>
          <w:szCs w:val="24"/>
        </w:rPr>
        <w:t xml:space="preserve">блемой </w:t>
      </w:r>
      <w:r w:rsidRPr="00183558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Pr="00183558">
        <w:rPr>
          <w:rFonts w:ascii="Times New Roman" w:hAnsi="Times New Roman" w:cs="Times New Roman"/>
          <w:b/>
          <w:sz w:val="24"/>
          <w:szCs w:val="24"/>
        </w:rPr>
        <w:t xml:space="preserve"> программами </w:t>
      </w:r>
      <w:r w:rsidRPr="00183558">
        <w:rPr>
          <w:rFonts w:ascii="Times New Roman" w:hAnsi="Times New Roman" w:cs="Times New Roman"/>
          <w:sz w:val="24"/>
          <w:szCs w:val="24"/>
        </w:rPr>
        <w:t xml:space="preserve">возникли проблемы </w:t>
      </w:r>
      <w:r w:rsidRPr="00183558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183558">
        <w:rPr>
          <w:rFonts w:ascii="Times New Roman" w:hAnsi="Times New Roman" w:cs="Times New Roman"/>
          <w:sz w:val="24"/>
          <w:szCs w:val="24"/>
        </w:rPr>
        <w:t xml:space="preserve"> </w:t>
      </w:r>
      <w:r w:rsidRPr="00183558">
        <w:rPr>
          <w:rFonts w:ascii="Times New Roman" w:hAnsi="Times New Roman" w:cs="Times New Roman"/>
          <w:b/>
          <w:sz w:val="24"/>
          <w:szCs w:val="24"/>
        </w:rPr>
        <w:t>сопр</w:t>
      </w:r>
      <w:r w:rsidRPr="00183558">
        <w:rPr>
          <w:rFonts w:ascii="Times New Roman" w:hAnsi="Times New Roman" w:cs="Times New Roman"/>
          <w:b/>
          <w:sz w:val="24"/>
          <w:szCs w:val="24"/>
        </w:rPr>
        <w:t>о</w:t>
      </w:r>
      <w:r w:rsidRPr="00183558">
        <w:rPr>
          <w:rFonts w:ascii="Times New Roman" w:hAnsi="Times New Roman" w:cs="Times New Roman"/>
          <w:b/>
          <w:sz w:val="24"/>
          <w:szCs w:val="24"/>
        </w:rPr>
        <w:t xml:space="preserve">вождения </w:t>
      </w:r>
      <w:r w:rsidRPr="00183558">
        <w:rPr>
          <w:rFonts w:ascii="Times New Roman" w:hAnsi="Times New Roman" w:cs="Times New Roman"/>
          <w:sz w:val="24"/>
          <w:szCs w:val="24"/>
        </w:rPr>
        <w:t>процесса вн</w:t>
      </w:r>
      <w:r w:rsidRPr="00183558">
        <w:rPr>
          <w:rFonts w:ascii="Times New Roman" w:hAnsi="Times New Roman" w:cs="Times New Roman"/>
          <w:sz w:val="24"/>
          <w:szCs w:val="24"/>
        </w:rPr>
        <w:t>е</w:t>
      </w:r>
      <w:r w:rsidRPr="00183558">
        <w:rPr>
          <w:rFonts w:ascii="Times New Roman" w:hAnsi="Times New Roman" w:cs="Times New Roman"/>
          <w:sz w:val="24"/>
          <w:szCs w:val="24"/>
        </w:rPr>
        <w:t>дрения НИТ в управление образовательным учреждением</w:t>
      </w:r>
      <w:r w:rsidRPr="00183558">
        <w:rPr>
          <w:rFonts w:ascii="Times New Roman" w:hAnsi="Times New Roman" w:cs="Times New Roman"/>
          <w:b/>
          <w:sz w:val="24"/>
          <w:szCs w:val="24"/>
        </w:rPr>
        <w:t>.</w:t>
      </w:r>
      <w:r w:rsidRPr="001835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558" w:rsidRDefault="00C1180E" w:rsidP="00A51C6A">
      <w:pPr>
        <w:pStyle w:val="ac"/>
        <w:spacing w:line="360" w:lineRule="auto"/>
        <w:ind w:firstLine="709"/>
        <w:rPr>
          <w:szCs w:val="24"/>
        </w:rPr>
      </w:pPr>
      <w:r w:rsidRPr="00183558">
        <w:rPr>
          <w:szCs w:val="24"/>
        </w:rPr>
        <w:t xml:space="preserve">Для решения этих проблем </w:t>
      </w:r>
      <w:r w:rsidR="005B3735" w:rsidRPr="00183558">
        <w:rPr>
          <w:szCs w:val="24"/>
        </w:rPr>
        <w:t xml:space="preserve">мы используем опыт </w:t>
      </w:r>
      <w:r w:rsidR="00AB6BA6" w:rsidRPr="00183558">
        <w:rPr>
          <w:szCs w:val="24"/>
        </w:rPr>
        <w:t xml:space="preserve">освоения программ </w:t>
      </w:r>
      <w:r w:rsidR="00AB6BA6" w:rsidRPr="00183558">
        <w:rPr>
          <w:b/>
          <w:szCs w:val="24"/>
        </w:rPr>
        <w:t>АРМ «Директор» и</w:t>
      </w:r>
      <w:r w:rsidR="00AB6BA6" w:rsidRPr="00183558">
        <w:rPr>
          <w:szCs w:val="24"/>
        </w:rPr>
        <w:t xml:space="preserve"> </w:t>
      </w:r>
      <w:r w:rsidR="00AB6BA6" w:rsidRPr="00183558">
        <w:rPr>
          <w:b/>
          <w:szCs w:val="24"/>
        </w:rPr>
        <w:t>АРМ «Заведующий ДОУ»</w:t>
      </w:r>
      <w:r w:rsidR="00AB6BA6" w:rsidRPr="00183558">
        <w:rPr>
          <w:szCs w:val="24"/>
        </w:rPr>
        <w:t xml:space="preserve"> в систем</w:t>
      </w:r>
      <w:r w:rsidR="00A51C6A" w:rsidRPr="00183558">
        <w:rPr>
          <w:szCs w:val="24"/>
        </w:rPr>
        <w:t>е</w:t>
      </w:r>
      <w:r w:rsidR="00AB6BA6" w:rsidRPr="00183558">
        <w:rPr>
          <w:szCs w:val="24"/>
        </w:rPr>
        <w:t xml:space="preserve"> управления образовательными учреждени</w:t>
      </w:r>
      <w:r w:rsidR="00AB6BA6" w:rsidRPr="00183558">
        <w:rPr>
          <w:szCs w:val="24"/>
        </w:rPr>
        <w:t>я</w:t>
      </w:r>
      <w:r w:rsidR="00AB6BA6" w:rsidRPr="00183558">
        <w:rPr>
          <w:szCs w:val="24"/>
        </w:rPr>
        <w:t xml:space="preserve">ми нашего района. </w:t>
      </w:r>
    </w:p>
    <w:p w:rsidR="00572AD5" w:rsidRPr="00183558" w:rsidRDefault="00572AD5" w:rsidP="00A51C6A">
      <w:pPr>
        <w:pStyle w:val="ac"/>
        <w:spacing w:line="360" w:lineRule="auto"/>
        <w:ind w:firstLine="709"/>
        <w:rPr>
          <w:szCs w:val="24"/>
        </w:rPr>
      </w:pPr>
      <w:r w:rsidRPr="00183558">
        <w:rPr>
          <w:szCs w:val="24"/>
        </w:rPr>
        <w:t xml:space="preserve">Система </w:t>
      </w:r>
      <w:r w:rsidR="004F0BB1" w:rsidRPr="00183558">
        <w:rPr>
          <w:szCs w:val="24"/>
        </w:rPr>
        <w:t>внедрения</w:t>
      </w:r>
      <w:r w:rsidRPr="00183558">
        <w:rPr>
          <w:szCs w:val="24"/>
        </w:rPr>
        <w:t xml:space="preserve"> информатизации, на наш взгляд, состоит в создании </w:t>
      </w:r>
      <w:r w:rsidRPr="00183558">
        <w:rPr>
          <w:b/>
          <w:bCs/>
          <w:szCs w:val="24"/>
        </w:rPr>
        <w:t>педагогических и организационных</w:t>
      </w:r>
      <w:r w:rsidRPr="00183558">
        <w:rPr>
          <w:bCs/>
          <w:szCs w:val="24"/>
        </w:rPr>
        <w:t xml:space="preserve"> условий</w:t>
      </w:r>
      <w:r w:rsidR="00345700" w:rsidRPr="00183558">
        <w:rPr>
          <w:bCs/>
          <w:szCs w:val="24"/>
        </w:rPr>
        <w:t xml:space="preserve"> информатизации</w:t>
      </w:r>
      <w:r w:rsidRPr="00183558">
        <w:rPr>
          <w:szCs w:val="24"/>
        </w:rPr>
        <w:t xml:space="preserve">. Сопровождение же должно осуществляться на </w:t>
      </w:r>
      <w:r w:rsidRPr="00183558">
        <w:rPr>
          <w:b/>
          <w:bCs/>
          <w:szCs w:val="24"/>
        </w:rPr>
        <w:t>мет</w:t>
      </w:r>
      <w:r w:rsidRPr="00183558">
        <w:rPr>
          <w:b/>
          <w:bCs/>
          <w:szCs w:val="24"/>
        </w:rPr>
        <w:t>о</w:t>
      </w:r>
      <w:r w:rsidRPr="00183558">
        <w:rPr>
          <w:b/>
          <w:bCs/>
          <w:szCs w:val="24"/>
        </w:rPr>
        <w:t>дич</w:t>
      </w:r>
      <w:r w:rsidRPr="00183558">
        <w:rPr>
          <w:b/>
          <w:bCs/>
          <w:szCs w:val="24"/>
        </w:rPr>
        <w:t>е</w:t>
      </w:r>
      <w:r w:rsidRPr="00183558">
        <w:rPr>
          <w:b/>
          <w:bCs/>
          <w:szCs w:val="24"/>
        </w:rPr>
        <w:t>ском и управленческом уровнях</w:t>
      </w:r>
      <w:r w:rsidRPr="00183558">
        <w:rPr>
          <w:szCs w:val="24"/>
        </w:rPr>
        <w:t>.</w:t>
      </w:r>
    </w:p>
    <w:p w:rsidR="00D93C1B" w:rsidRPr="00183558" w:rsidRDefault="007A358B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93C1B" w:rsidRPr="00183558">
        <w:rPr>
          <w:rFonts w:ascii="Times New Roman" w:hAnsi="Times New Roman" w:cs="Times New Roman"/>
          <w:color w:val="auto"/>
          <w:sz w:val="24"/>
          <w:szCs w:val="24"/>
        </w:rPr>
        <w:t>етодическо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="00D93C1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сопровождени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D93C1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09B3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внедрения программ </w:t>
      </w:r>
      <w:r w:rsidR="00AB6BA6" w:rsidRPr="00183558">
        <w:rPr>
          <w:rFonts w:ascii="Times New Roman" w:hAnsi="Times New Roman" w:cs="Times New Roman"/>
          <w:color w:val="auto"/>
          <w:sz w:val="24"/>
          <w:szCs w:val="24"/>
        </w:rPr>
        <w:t>ИВЦ «</w:t>
      </w:r>
      <w:r w:rsidR="00EA0A02" w:rsidRPr="0018355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B6BA6" w:rsidRPr="00183558">
        <w:rPr>
          <w:rFonts w:ascii="Times New Roman" w:hAnsi="Times New Roman" w:cs="Times New Roman"/>
          <w:color w:val="auto"/>
          <w:sz w:val="24"/>
          <w:szCs w:val="24"/>
        </w:rPr>
        <w:t>ВЕРС»</w:t>
      </w:r>
      <w:r w:rsidR="00D93C1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можно условно разделить на три </w:t>
      </w:r>
      <w:r w:rsidR="00D162E4" w:rsidRPr="00183558">
        <w:rPr>
          <w:rFonts w:ascii="Times New Roman" w:hAnsi="Times New Roman" w:cs="Times New Roman"/>
          <w:color w:val="auto"/>
          <w:sz w:val="24"/>
          <w:szCs w:val="24"/>
        </w:rPr>
        <w:t>эт</w:t>
      </w:r>
      <w:r w:rsidR="00D162E4" w:rsidRPr="0018355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162E4" w:rsidRPr="00183558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D93C1B" w:rsidRPr="001835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93C1B" w:rsidRPr="00183558" w:rsidRDefault="00D93C1B" w:rsidP="00A51C6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83558">
        <w:t xml:space="preserve">Организация внедрения; </w:t>
      </w:r>
    </w:p>
    <w:p w:rsidR="00D93C1B" w:rsidRPr="00183558" w:rsidRDefault="00D93C1B" w:rsidP="00A51C6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83558">
        <w:t xml:space="preserve">Стабильность текущего функционирования; </w:t>
      </w:r>
    </w:p>
    <w:p w:rsidR="00D93C1B" w:rsidRPr="00183558" w:rsidRDefault="00D93C1B" w:rsidP="00A51C6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83558">
        <w:t>Обобщение и распространение опыта.</w:t>
      </w:r>
    </w:p>
    <w:p w:rsidR="00D93C1B" w:rsidRPr="00183558" w:rsidRDefault="00993049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Style w:val="a5"/>
          <w:rFonts w:ascii="Times New Roman" w:hAnsi="Times New Roman" w:cs="Times New Roman"/>
          <w:color w:val="auto"/>
          <w:sz w:val="24"/>
          <w:szCs w:val="24"/>
        </w:rPr>
        <w:t>1 этап - о</w:t>
      </w:r>
      <w:r w:rsidR="00D93C1B" w:rsidRPr="00183558">
        <w:rPr>
          <w:rStyle w:val="a5"/>
          <w:rFonts w:ascii="Times New Roman" w:hAnsi="Times New Roman" w:cs="Times New Roman"/>
          <w:color w:val="auto"/>
          <w:sz w:val="24"/>
          <w:szCs w:val="24"/>
        </w:rPr>
        <w:t>рганизация внедрения</w:t>
      </w:r>
    </w:p>
    <w:p w:rsidR="00D62B63" w:rsidRPr="00183558" w:rsidRDefault="00D93C1B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Основной проблемой </w:t>
      </w:r>
      <w:r w:rsidR="00D162E4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перво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м этапе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является, на наш взгляд, не сам процесс первичного вовлечения сотрудников </w:t>
      </w:r>
      <w:r w:rsidR="007A358B" w:rsidRPr="0018355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в использование и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формационно-ком</w:t>
      </w:r>
      <w:r w:rsidR="004F0BB1" w:rsidRPr="00183558">
        <w:rPr>
          <w:rFonts w:ascii="Times New Roman" w:hAnsi="Times New Roman" w:cs="Times New Roman"/>
          <w:color w:val="auto"/>
          <w:sz w:val="24"/>
          <w:szCs w:val="24"/>
        </w:rPr>
        <w:t>муникационных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технологий, а </w:t>
      </w:r>
      <w:r w:rsidRPr="00183558">
        <w:rPr>
          <w:rFonts w:ascii="Times New Roman" w:hAnsi="Times New Roman" w:cs="Times New Roman"/>
          <w:b/>
          <w:color w:val="auto"/>
          <w:sz w:val="24"/>
          <w:szCs w:val="24"/>
        </w:rPr>
        <w:t>НЕПРЕРЫВНОСТ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Ь  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внедрения программных продуктов в о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б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разовательные учрежд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е</w:t>
      </w:r>
      <w:r w:rsidR="00D162E4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ния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93C1B" w:rsidRPr="00183558" w:rsidRDefault="00D93C1B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Соответственно с этим постулатом формир</w:t>
      </w:r>
      <w:r w:rsidR="0029669A" w:rsidRPr="00183558">
        <w:rPr>
          <w:rFonts w:ascii="Times New Roman" w:hAnsi="Times New Roman" w:cs="Times New Roman"/>
          <w:color w:val="auto"/>
          <w:sz w:val="24"/>
          <w:szCs w:val="24"/>
        </w:rPr>
        <w:t>уется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и методика 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>внедрения программных проду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тов ИВЦ «Аверс» в </w:t>
      </w:r>
      <w:r w:rsidR="009869C6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управление 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>образовательны</w:t>
      </w:r>
      <w:r w:rsidR="009869C6" w:rsidRPr="00183558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учреждения</w:t>
      </w:r>
      <w:r w:rsidR="009869C6" w:rsidRPr="00183558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Омутни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7A358B" w:rsidRPr="00183558">
        <w:rPr>
          <w:rFonts w:ascii="Times New Roman" w:hAnsi="Times New Roman" w:cs="Times New Roman"/>
          <w:color w:val="auto"/>
          <w:sz w:val="24"/>
          <w:szCs w:val="24"/>
        </w:rPr>
        <w:t>ского района</w:t>
      </w:r>
      <w:r w:rsidR="007A358B" w:rsidRPr="001835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– методика н</w:t>
      </w:r>
      <w:r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е</w:t>
      </w:r>
      <w:r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прерывного функционирования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74ABF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3C1B" w:rsidRPr="00183558" w:rsidRDefault="00D93C1B" w:rsidP="00A51C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На наш взгляд первый</w:t>
      </w:r>
      <w:r w:rsidR="00B2254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этап</w:t>
      </w:r>
      <w:r w:rsidR="009869C6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69C6" w:rsidRPr="00183558">
        <w:rPr>
          <w:rFonts w:ascii="Times New Roman" w:hAnsi="Times New Roman" w:cs="Times New Roman"/>
          <w:b/>
          <w:color w:val="auto"/>
          <w:sz w:val="24"/>
          <w:szCs w:val="24"/>
        </w:rPr>
        <w:t>«Организации внедрения»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254B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21078" w:rsidRPr="00183558">
        <w:rPr>
          <w:rFonts w:ascii="Times New Roman" w:hAnsi="Times New Roman" w:cs="Times New Roman"/>
          <w:color w:val="auto"/>
          <w:sz w:val="24"/>
          <w:szCs w:val="24"/>
        </w:rPr>
        <w:t>про</w:t>
      </w:r>
      <w:r w:rsidR="00913ED6"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граммных продуктов ИВЦ «АВЕРС» в образовательные учреждения района 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 xml:space="preserve">можно считать завершенным, если </w:t>
      </w:r>
      <w:r w:rsidR="000B42A1" w:rsidRPr="00183558">
        <w:rPr>
          <w:rFonts w:ascii="Times New Roman" w:hAnsi="Times New Roman" w:cs="Times New Roman"/>
          <w:color w:val="auto"/>
          <w:sz w:val="24"/>
          <w:szCs w:val="24"/>
        </w:rPr>
        <w:t>решены сл</w:t>
      </w:r>
      <w:r w:rsidR="000B42A1" w:rsidRPr="0018355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B42A1" w:rsidRPr="0018355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183558">
        <w:rPr>
          <w:rFonts w:ascii="Times New Roman" w:hAnsi="Times New Roman" w:cs="Times New Roman"/>
          <w:color w:val="auto"/>
          <w:sz w:val="24"/>
          <w:szCs w:val="24"/>
        </w:rPr>
        <w:t>ующие задачи:</w:t>
      </w:r>
    </w:p>
    <w:p w:rsidR="00BA3A03" w:rsidRPr="00183558" w:rsidRDefault="00BA3A03" w:rsidP="00A51C6A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Определен круг пользователей и перспективы</w:t>
      </w:r>
      <w:r w:rsidR="00040E0E" w:rsidRPr="001835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3A03" w:rsidRPr="00183558" w:rsidRDefault="00BA3A03" w:rsidP="00A51C6A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Разработана система </w:t>
      </w:r>
      <w:r w:rsidR="00B743CC" w:rsidRPr="00183558">
        <w:rPr>
          <w:rFonts w:ascii="Times New Roman" w:hAnsi="Times New Roman" w:cs="Times New Roman"/>
          <w:b/>
          <w:i/>
          <w:color w:val="auto"/>
          <w:sz w:val="24"/>
          <w:szCs w:val="24"/>
        </w:rPr>
        <w:t>обучения пользователей</w:t>
      </w:r>
      <w:r w:rsidR="00040E0E" w:rsidRPr="001835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3A03" w:rsidRPr="00183558" w:rsidRDefault="00BA3A03" w:rsidP="00A51C6A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Решены ресурсные проблемы</w:t>
      </w:r>
      <w:r w:rsidR="00040E0E" w:rsidRPr="001835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3A03" w:rsidRPr="00183558" w:rsidRDefault="00BA3A03" w:rsidP="00A51C6A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3558">
        <w:rPr>
          <w:rFonts w:ascii="Times New Roman" w:hAnsi="Times New Roman" w:cs="Times New Roman"/>
          <w:color w:val="auto"/>
          <w:sz w:val="24"/>
          <w:szCs w:val="24"/>
        </w:rPr>
        <w:t>Осуществлены точечные вхождения в управление</w:t>
      </w:r>
      <w:r w:rsidR="00040E0E" w:rsidRPr="001835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62B63" w:rsidRPr="00183558" w:rsidRDefault="00B743CC" w:rsidP="00A51C6A">
      <w:pPr>
        <w:spacing w:line="360" w:lineRule="auto"/>
        <w:ind w:firstLine="709"/>
        <w:jc w:val="both"/>
        <w:rPr>
          <w:b/>
          <w:i/>
        </w:rPr>
      </w:pPr>
      <w:r w:rsidRPr="00183558">
        <w:rPr>
          <w:b/>
          <w:i/>
        </w:rPr>
        <w:t>Остановимся более детально на</w:t>
      </w:r>
      <w:r w:rsidR="00A30341" w:rsidRPr="00183558">
        <w:rPr>
          <w:b/>
          <w:i/>
        </w:rPr>
        <w:t xml:space="preserve"> </w:t>
      </w:r>
      <w:r w:rsidRPr="00183558">
        <w:rPr>
          <w:b/>
          <w:i/>
        </w:rPr>
        <w:t xml:space="preserve"> «Системе обучения пользов</w:t>
      </w:r>
      <w:r w:rsidRPr="00183558">
        <w:rPr>
          <w:b/>
          <w:i/>
        </w:rPr>
        <w:t>а</w:t>
      </w:r>
      <w:r w:rsidRPr="00183558">
        <w:rPr>
          <w:b/>
          <w:i/>
        </w:rPr>
        <w:t xml:space="preserve">телей».  </w:t>
      </w:r>
    </w:p>
    <w:p w:rsidR="00D93C1B" w:rsidRPr="00183558" w:rsidRDefault="00D93C1B" w:rsidP="00A51C6A">
      <w:pPr>
        <w:spacing w:line="360" w:lineRule="auto"/>
        <w:ind w:firstLine="709"/>
        <w:jc w:val="both"/>
      </w:pPr>
      <w:r w:rsidRPr="00183558">
        <w:t xml:space="preserve">Все мы понимаем, что отдельное учреждение не в состоянии самостоятельно удовлетворить все потребности работников в </w:t>
      </w:r>
      <w:r w:rsidR="000B42A1" w:rsidRPr="00183558">
        <w:t>обучении работе с программами</w:t>
      </w:r>
      <w:r w:rsidRPr="00183558">
        <w:t xml:space="preserve">. Но вместе с тем наш </w:t>
      </w:r>
      <w:r w:rsidR="001506CF" w:rsidRPr="00183558">
        <w:t>пятилетний</w:t>
      </w:r>
      <w:r w:rsidRPr="00183558">
        <w:t xml:space="preserve"> опыт показывает, что грамотное использование ресурсов районных, </w:t>
      </w:r>
      <w:r w:rsidR="00B25374" w:rsidRPr="00183558">
        <w:t>о</w:t>
      </w:r>
      <w:r w:rsidR="00B25374" w:rsidRPr="00183558">
        <w:t>б</w:t>
      </w:r>
      <w:r w:rsidR="00B25374" w:rsidRPr="00183558">
        <w:t>ластных</w:t>
      </w:r>
      <w:r w:rsidRPr="00183558">
        <w:t xml:space="preserve"> и даже федеральных систем повышения квалификации позволяет выстроить непрерывную систему </w:t>
      </w:r>
      <w:r w:rsidR="000B42A1" w:rsidRPr="00183558">
        <w:t xml:space="preserve">подготовки и </w:t>
      </w:r>
      <w:r w:rsidRPr="00183558">
        <w:t>перепо</w:t>
      </w:r>
      <w:r w:rsidRPr="00183558">
        <w:t>д</w:t>
      </w:r>
      <w:r w:rsidRPr="00183558">
        <w:t>готовки практически л</w:t>
      </w:r>
      <w:r w:rsidRPr="00183558">
        <w:t>ю</w:t>
      </w:r>
      <w:r w:rsidRPr="00183558">
        <w:t xml:space="preserve">бой сложности. </w:t>
      </w:r>
    </w:p>
    <w:p w:rsidR="00D93C1B" w:rsidRPr="00183558" w:rsidRDefault="00D93C1B" w:rsidP="00A51C6A">
      <w:pPr>
        <w:spacing w:line="360" w:lineRule="auto"/>
        <w:ind w:firstLine="709"/>
        <w:jc w:val="both"/>
      </w:pPr>
      <w:r w:rsidRPr="00183558">
        <w:t>Для учреждения</w:t>
      </w:r>
      <w:r w:rsidR="001506CF" w:rsidRPr="00183558">
        <w:t xml:space="preserve"> образования</w:t>
      </w:r>
      <w:r w:rsidRPr="00183558">
        <w:t xml:space="preserve"> важно:</w:t>
      </w:r>
    </w:p>
    <w:p w:rsidR="00D93C1B" w:rsidRPr="00183558" w:rsidRDefault="009B3AF7" w:rsidP="00A51C6A">
      <w:pPr>
        <w:numPr>
          <w:ilvl w:val="0"/>
          <w:numId w:val="37"/>
        </w:numPr>
        <w:spacing w:line="360" w:lineRule="auto"/>
        <w:ind w:left="0" w:firstLine="709"/>
        <w:jc w:val="both"/>
      </w:pPr>
      <w:r w:rsidRPr="00183558">
        <w:t>О</w:t>
      </w:r>
      <w:r w:rsidR="00D93C1B" w:rsidRPr="00183558">
        <w:t xml:space="preserve">пределить </w:t>
      </w:r>
      <w:r w:rsidR="00D93C1B" w:rsidRPr="00183558">
        <w:rPr>
          <w:b/>
          <w:i/>
        </w:rPr>
        <w:t>периодичность</w:t>
      </w:r>
      <w:r w:rsidR="00617906" w:rsidRPr="00183558">
        <w:rPr>
          <w:b/>
          <w:i/>
        </w:rPr>
        <w:t xml:space="preserve"> </w:t>
      </w:r>
      <w:r w:rsidR="00D93C1B" w:rsidRPr="00183558">
        <w:t xml:space="preserve"> переподготовки, </w:t>
      </w:r>
    </w:p>
    <w:p w:rsidR="00D93C1B" w:rsidRPr="00183558" w:rsidRDefault="00A30341" w:rsidP="00A51C6A">
      <w:pPr>
        <w:numPr>
          <w:ilvl w:val="0"/>
          <w:numId w:val="37"/>
        </w:numPr>
        <w:spacing w:line="360" w:lineRule="auto"/>
        <w:ind w:left="0" w:firstLine="709"/>
        <w:jc w:val="both"/>
      </w:pPr>
      <w:r w:rsidRPr="00183558">
        <w:t>О</w:t>
      </w:r>
      <w:r w:rsidR="00D93C1B" w:rsidRPr="00183558">
        <w:t xml:space="preserve">пределить </w:t>
      </w:r>
      <w:r w:rsidR="00D93C1B" w:rsidRPr="00183558">
        <w:rPr>
          <w:b/>
          <w:i/>
        </w:rPr>
        <w:t>формы</w:t>
      </w:r>
      <w:r w:rsidR="009B3AF7" w:rsidRPr="00183558">
        <w:rPr>
          <w:b/>
          <w:i/>
        </w:rPr>
        <w:t xml:space="preserve"> </w:t>
      </w:r>
      <w:r w:rsidR="00D93C1B" w:rsidRPr="00183558">
        <w:t xml:space="preserve"> повышения квалификации, </w:t>
      </w:r>
    </w:p>
    <w:p w:rsidR="00D93C1B" w:rsidRPr="00183558" w:rsidRDefault="00D93C1B" w:rsidP="00A51C6A">
      <w:pPr>
        <w:spacing w:line="360" w:lineRule="auto"/>
        <w:ind w:firstLine="709"/>
        <w:jc w:val="both"/>
        <w:rPr>
          <w:i/>
          <w:u w:val="single"/>
        </w:rPr>
      </w:pPr>
      <w:r w:rsidRPr="00183558">
        <w:rPr>
          <w:i/>
          <w:u w:val="single"/>
        </w:rPr>
        <w:t>За последние год</w:t>
      </w:r>
      <w:r w:rsidR="00837654" w:rsidRPr="00183558">
        <w:rPr>
          <w:i/>
          <w:u w:val="single"/>
        </w:rPr>
        <w:t>ы</w:t>
      </w:r>
      <w:r w:rsidRPr="00183558">
        <w:rPr>
          <w:i/>
          <w:u w:val="single"/>
        </w:rPr>
        <w:t xml:space="preserve"> в нашем </w:t>
      </w:r>
      <w:r w:rsidR="00EE7200" w:rsidRPr="00183558">
        <w:rPr>
          <w:i/>
          <w:u w:val="single"/>
        </w:rPr>
        <w:t>районе</w:t>
      </w:r>
      <w:r w:rsidRPr="00183558">
        <w:rPr>
          <w:i/>
          <w:u w:val="single"/>
        </w:rPr>
        <w:t xml:space="preserve"> </w:t>
      </w:r>
      <w:r w:rsidR="00A069D2" w:rsidRPr="00183558">
        <w:rPr>
          <w:i/>
          <w:u w:val="single"/>
        </w:rPr>
        <w:t>подавляющее большинс</w:t>
      </w:r>
      <w:r w:rsidR="00A069D2" w:rsidRPr="00183558">
        <w:rPr>
          <w:i/>
          <w:u w:val="single"/>
        </w:rPr>
        <w:t>т</w:t>
      </w:r>
      <w:r w:rsidR="00A069D2" w:rsidRPr="00183558">
        <w:rPr>
          <w:i/>
          <w:u w:val="single"/>
        </w:rPr>
        <w:t xml:space="preserve">во </w:t>
      </w:r>
      <w:r w:rsidRPr="00183558">
        <w:rPr>
          <w:i/>
          <w:u w:val="single"/>
        </w:rPr>
        <w:t xml:space="preserve"> административно-управленческого персонала</w:t>
      </w:r>
      <w:r w:rsidR="00837654" w:rsidRPr="00183558">
        <w:rPr>
          <w:i/>
          <w:u w:val="single"/>
        </w:rPr>
        <w:t xml:space="preserve"> и преподаватели </w:t>
      </w:r>
      <w:r w:rsidRPr="00183558">
        <w:rPr>
          <w:i/>
          <w:u w:val="single"/>
        </w:rPr>
        <w:t xml:space="preserve"> повысили свою квалификацию в сфере ИКТ.</w:t>
      </w:r>
    </w:p>
    <w:p w:rsidR="00882CD0" w:rsidRPr="00183558" w:rsidRDefault="00A30341" w:rsidP="00A51C6A">
      <w:pPr>
        <w:pStyle w:val="ac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У нас работают</w:t>
      </w:r>
      <w:r w:rsidR="00882CD0" w:rsidRPr="00183558">
        <w:rPr>
          <w:szCs w:val="24"/>
        </w:rPr>
        <w:t xml:space="preserve"> программы обучения:</w:t>
      </w:r>
    </w:p>
    <w:p w:rsidR="00882CD0" w:rsidRPr="00183558" w:rsidRDefault="00882CD0" w:rsidP="00A51C6A">
      <w:pPr>
        <w:pStyle w:val="ac"/>
        <w:numPr>
          <w:ilvl w:val="0"/>
          <w:numId w:val="35"/>
        </w:numPr>
        <w:spacing w:line="360" w:lineRule="auto"/>
        <w:ind w:left="0" w:firstLine="709"/>
        <w:rPr>
          <w:szCs w:val="24"/>
        </w:rPr>
      </w:pPr>
      <w:r w:rsidRPr="00183558">
        <w:rPr>
          <w:szCs w:val="24"/>
        </w:rPr>
        <w:t xml:space="preserve">Информационные </w:t>
      </w:r>
      <w:r w:rsidR="007360AF" w:rsidRPr="00183558">
        <w:rPr>
          <w:szCs w:val="24"/>
        </w:rPr>
        <w:t>технологии в управлении общеобразовательным учреждением с испол</w:t>
      </w:r>
      <w:r w:rsidR="007360AF" w:rsidRPr="00183558">
        <w:rPr>
          <w:szCs w:val="24"/>
        </w:rPr>
        <w:t>ь</w:t>
      </w:r>
      <w:r w:rsidR="007360AF" w:rsidRPr="00183558">
        <w:rPr>
          <w:szCs w:val="24"/>
        </w:rPr>
        <w:t>зованием АИАС «Дире</w:t>
      </w:r>
      <w:r w:rsidR="007360AF" w:rsidRPr="00183558">
        <w:rPr>
          <w:szCs w:val="24"/>
        </w:rPr>
        <w:t>к</w:t>
      </w:r>
      <w:r w:rsidR="007360AF" w:rsidRPr="00183558">
        <w:rPr>
          <w:szCs w:val="24"/>
        </w:rPr>
        <w:t>тор»</w:t>
      </w:r>
      <w:r w:rsidR="00837654" w:rsidRPr="00183558">
        <w:rPr>
          <w:szCs w:val="24"/>
        </w:rPr>
        <w:t>;</w:t>
      </w:r>
    </w:p>
    <w:p w:rsidR="007360AF" w:rsidRPr="00183558" w:rsidRDefault="007360AF" w:rsidP="00A51C6A">
      <w:pPr>
        <w:pStyle w:val="ac"/>
        <w:numPr>
          <w:ilvl w:val="0"/>
          <w:numId w:val="35"/>
        </w:numPr>
        <w:spacing w:line="360" w:lineRule="auto"/>
        <w:ind w:left="0" w:firstLine="709"/>
        <w:rPr>
          <w:szCs w:val="24"/>
        </w:rPr>
      </w:pPr>
      <w:r w:rsidRPr="00183558">
        <w:rPr>
          <w:szCs w:val="24"/>
        </w:rPr>
        <w:t>Информационные технологии в управлении дошкольным образовательным у</w:t>
      </w:r>
      <w:r w:rsidRPr="00183558">
        <w:rPr>
          <w:szCs w:val="24"/>
        </w:rPr>
        <w:t>ч</w:t>
      </w:r>
      <w:r w:rsidRPr="00183558">
        <w:rPr>
          <w:szCs w:val="24"/>
        </w:rPr>
        <w:t>реждением с использованием АИАС «Зав</w:t>
      </w:r>
      <w:r w:rsidRPr="00183558">
        <w:rPr>
          <w:szCs w:val="24"/>
        </w:rPr>
        <w:t>е</w:t>
      </w:r>
      <w:r w:rsidRPr="00183558">
        <w:rPr>
          <w:szCs w:val="24"/>
        </w:rPr>
        <w:t>дующий ДОУ».</w:t>
      </w:r>
    </w:p>
    <w:p w:rsidR="00837654" w:rsidRPr="00183558" w:rsidRDefault="00BB67B3" w:rsidP="00A51C6A">
      <w:pPr>
        <w:pStyle w:val="ac"/>
        <w:numPr>
          <w:ilvl w:val="0"/>
          <w:numId w:val="35"/>
        </w:numPr>
        <w:spacing w:line="360" w:lineRule="auto"/>
        <w:ind w:left="0" w:firstLine="709"/>
        <w:rPr>
          <w:szCs w:val="24"/>
        </w:rPr>
      </w:pPr>
      <w:r w:rsidRPr="00183558">
        <w:rPr>
          <w:szCs w:val="24"/>
        </w:rPr>
        <w:t>В этом году вводится новый курс</w:t>
      </w:r>
      <w:r w:rsidR="00837654" w:rsidRPr="00183558">
        <w:rPr>
          <w:szCs w:val="24"/>
        </w:rPr>
        <w:t xml:space="preserve"> использования «Электронного классного журнала». </w:t>
      </w:r>
    </w:p>
    <w:p w:rsidR="00BB67B3" w:rsidRPr="00183558" w:rsidRDefault="00BB67B3" w:rsidP="00A51C6A">
      <w:pPr>
        <w:pStyle w:val="ac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Для слушателей  разработаны методические пособия:</w:t>
      </w:r>
    </w:p>
    <w:p w:rsidR="00617906" w:rsidRPr="00183558" w:rsidRDefault="00A069D2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</w:pPr>
      <w:r w:rsidRPr="00183558">
        <w:rPr>
          <w:i/>
        </w:rPr>
        <w:t>«Использование информационных и телекоммуникационных технологий в управлении образовательным учрежд</w:t>
      </w:r>
      <w:r w:rsidRPr="00183558">
        <w:rPr>
          <w:i/>
        </w:rPr>
        <w:t>е</w:t>
      </w:r>
      <w:r w:rsidRPr="00183558">
        <w:rPr>
          <w:i/>
        </w:rPr>
        <w:t>нием».</w:t>
      </w:r>
    </w:p>
    <w:p w:rsidR="00617906" w:rsidRPr="00183558" w:rsidRDefault="00D93C1B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</w:pPr>
      <w:r w:rsidRPr="00183558">
        <w:rPr>
          <w:i/>
        </w:rPr>
        <w:t>«Компьютерная грамотность и основ</w:t>
      </w:r>
      <w:r w:rsidR="001506CF" w:rsidRPr="00183558">
        <w:rPr>
          <w:i/>
        </w:rPr>
        <w:t>ы телекоммуникационн</w:t>
      </w:r>
      <w:r w:rsidR="001506CF" w:rsidRPr="00183558">
        <w:rPr>
          <w:i/>
        </w:rPr>
        <w:t>о</w:t>
      </w:r>
      <w:r w:rsidR="001506CF" w:rsidRPr="00183558">
        <w:rPr>
          <w:i/>
        </w:rPr>
        <w:t>го обмена».</w:t>
      </w:r>
      <w:r w:rsidR="00A069D2" w:rsidRPr="00183558">
        <w:t xml:space="preserve">  </w:t>
      </w:r>
    </w:p>
    <w:p w:rsidR="00BB67B3" w:rsidRPr="00183558" w:rsidRDefault="0048115D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  <w:rPr>
          <w:b/>
          <w:i/>
        </w:rPr>
      </w:pPr>
      <w:r w:rsidRPr="00183558">
        <w:rPr>
          <w:b/>
          <w:i/>
        </w:rPr>
        <w:t>«Модель управления школой с использованием А</w:t>
      </w:r>
      <w:r w:rsidR="00985EF5" w:rsidRPr="00183558">
        <w:rPr>
          <w:b/>
          <w:i/>
        </w:rPr>
        <w:t>ИАС</w:t>
      </w:r>
      <w:r w:rsidRPr="00183558">
        <w:rPr>
          <w:b/>
          <w:i/>
        </w:rPr>
        <w:t xml:space="preserve"> </w:t>
      </w:r>
      <w:r w:rsidR="00A069D2" w:rsidRPr="00183558">
        <w:rPr>
          <w:b/>
          <w:i/>
        </w:rPr>
        <w:t>«</w:t>
      </w:r>
      <w:r w:rsidR="00985EF5" w:rsidRPr="00183558">
        <w:rPr>
          <w:b/>
          <w:i/>
        </w:rPr>
        <w:t>АВЕРС: Управление образ</w:t>
      </w:r>
      <w:r w:rsidR="00985EF5" w:rsidRPr="00183558">
        <w:rPr>
          <w:b/>
          <w:i/>
        </w:rPr>
        <w:t>о</w:t>
      </w:r>
      <w:r w:rsidR="00985EF5" w:rsidRPr="00183558">
        <w:rPr>
          <w:b/>
          <w:i/>
        </w:rPr>
        <w:t>вательным учреждением (АРМ «</w:t>
      </w:r>
      <w:r w:rsidRPr="00183558">
        <w:rPr>
          <w:b/>
          <w:i/>
        </w:rPr>
        <w:t>Директор</w:t>
      </w:r>
      <w:r w:rsidR="00A069D2" w:rsidRPr="00183558">
        <w:rPr>
          <w:b/>
          <w:i/>
        </w:rPr>
        <w:t>»</w:t>
      </w:r>
      <w:r w:rsidR="00985EF5" w:rsidRPr="00183558">
        <w:rPr>
          <w:b/>
          <w:i/>
        </w:rPr>
        <w:t>)</w:t>
      </w:r>
      <w:r w:rsidR="00FF1E28" w:rsidRPr="00183558">
        <w:rPr>
          <w:b/>
          <w:i/>
        </w:rPr>
        <w:t>.</w:t>
      </w:r>
      <w:r w:rsidR="00A069D2" w:rsidRPr="00183558">
        <w:rPr>
          <w:b/>
          <w:i/>
        </w:rPr>
        <w:t xml:space="preserve"> </w:t>
      </w:r>
    </w:p>
    <w:p w:rsidR="000B42A1" w:rsidRPr="00183558" w:rsidRDefault="000B42A1" w:rsidP="000B42A1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  <w:rPr>
          <w:b/>
          <w:i/>
        </w:rPr>
      </w:pPr>
      <w:r w:rsidRPr="00183558">
        <w:rPr>
          <w:b/>
          <w:i/>
        </w:rPr>
        <w:lastRenderedPageBreak/>
        <w:t xml:space="preserve">«Модель построения сельской электронной  школы с использованием программных продуктов ИВЦ «АВЕРС». </w:t>
      </w:r>
    </w:p>
    <w:p w:rsidR="00617906" w:rsidRPr="00183558" w:rsidRDefault="00FF1E28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  <w:rPr>
          <w:i/>
        </w:rPr>
      </w:pPr>
      <w:r w:rsidRPr="00183558">
        <w:rPr>
          <w:i/>
        </w:rPr>
        <w:t>«Новые информационные технологии в образовании»</w:t>
      </w:r>
      <w:r w:rsidR="0065606B" w:rsidRPr="00183558">
        <w:t>.</w:t>
      </w:r>
      <w:r w:rsidR="00A069D2" w:rsidRPr="00183558">
        <w:rPr>
          <w:i/>
        </w:rPr>
        <w:t xml:space="preserve"> </w:t>
      </w:r>
    </w:p>
    <w:p w:rsidR="00617906" w:rsidRPr="00183558" w:rsidRDefault="00D93C1B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</w:pPr>
      <w:r w:rsidRPr="00183558">
        <w:t xml:space="preserve">Образовательная программа для учителей-предметников </w:t>
      </w:r>
      <w:r w:rsidRPr="00183558">
        <w:rPr>
          <w:i/>
        </w:rPr>
        <w:t xml:space="preserve">«Использование </w:t>
      </w:r>
      <w:proofErr w:type="spellStart"/>
      <w:proofErr w:type="gramStart"/>
      <w:r w:rsidR="0065606B" w:rsidRPr="00183558">
        <w:rPr>
          <w:i/>
        </w:rPr>
        <w:t>И</w:t>
      </w:r>
      <w:r w:rsidRPr="00183558">
        <w:rPr>
          <w:i/>
        </w:rPr>
        <w:t>нтернет-технологий</w:t>
      </w:r>
      <w:proofErr w:type="spellEnd"/>
      <w:proofErr w:type="gramEnd"/>
      <w:r w:rsidRPr="00183558">
        <w:rPr>
          <w:i/>
        </w:rPr>
        <w:t xml:space="preserve"> в образовател</w:t>
      </w:r>
      <w:r w:rsidR="001506CF" w:rsidRPr="00183558">
        <w:rPr>
          <w:i/>
        </w:rPr>
        <w:t>ьном и во</w:t>
      </w:r>
      <w:r w:rsidR="001506CF" w:rsidRPr="00183558">
        <w:rPr>
          <w:i/>
        </w:rPr>
        <w:t>с</w:t>
      </w:r>
      <w:r w:rsidR="001506CF" w:rsidRPr="00183558">
        <w:rPr>
          <w:i/>
        </w:rPr>
        <w:t>питательном процессе».</w:t>
      </w:r>
      <w:r w:rsidR="00A069D2" w:rsidRPr="00183558">
        <w:t xml:space="preserve"> </w:t>
      </w:r>
    </w:p>
    <w:p w:rsidR="00D93C1B" w:rsidRPr="00183558" w:rsidRDefault="00D93C1B" w:rsidP="00A51C6A">
      <w:pPr>
        <w:numPr>
          <w:ilvl w:val="0"/>
          <w:numId w:val="7"/>
        </w:numPr>
        <w:tabs>
          <w:tab w:val="clear" w:pos="1080"/>
        </w:tabs>
        <w:spacing w:line="360" w:lineRule="auto"/>
        <w:ind w:left="0" w:firstLine="709"/>
        <w:jc w:val="both"/>
      </w:pPr>
      <w:r w:rsidRPr="00183558">
        <w:t xml:space="preserve">Образовательная программа для учителей-предметников и учителей информатики </w:t>
      </w:r>
      <w:r w:rsidRPr="00183558">
        <w:rPr>
          <w:i/>
        </w:rPr>
        <w:t>«Проектирование мультимедиа».</w:t>
      </w:r>
    </w:p>
    <w:p w:rsidR="00E62A75" w:rsidRPr="00183558" w:rsidRDefault="00E62A75" w:rsidP="00A51C6A">
      <w:pPr>
        <w:spacing w:line="360" w:lineRule="auto"/>
        <w:ind w:firstLine="709"/>
        <w:jc w:val="both"/>
      </w:pPr>
      <w:r w:rsidRPr="00183558">
        <w:t xml:space="preserve">Говоря о системе обучения пользователей, мы пришли к выводу, что обучение должно быть НЕПРЕРЫВНЫМ </w:t>
      </w:r>
      <w:r w:rsidR="009B3AF7" w:rsidRPr="00183558">
        <w:t>и</w:t>
      </w:r>
      <w:r w:rsidRPr="00183558">
        <w:t xml:space="preserve"> по возможн</w:t>
      </w:r>
      <w:r w:rsidRPr="00183558">
        <w:t>о</w:t>
      </w:r>
      <w:r w:rsidRPr="00183558">
        <w:t>сти</w:t>
      </w:r>
      <w:r w:rsidR="009B3AF7" w:rsidRPr="00183558">
        <w:t xml:space="preserve"> сразу по нескольким программам. И</w:t>
      </w:r>
      <w:r w:rsidRPr="00183558">
        <w:t xml:space="preserve"> проблема состоит в том, что </w:t>
      </w:r>
      <w:r w:rsidR="009B3AF7" w:rsidRPr="00183558">
        <w:t xml:space="preserve"> </w:t>
      </w:r>
      <w:r w:rsidR="009B3AF7" w:rsidRPr="00183558">
        <w:rPr>
          <w:b/>
        </w:rPr>
        <w:t>одновременно, в короткий срок</w:t>
      </w:r>
      <w:r w:rsidR="009B3AF7" w:rsidRPr="00183558">
        <w:t xml:space="preserve"> необходимо обучить большое количество пользоват</w:t>
      </w:r>
      <w:r w:rsidR="009B3AF7" w:rsidRPr="00183558">
        <w:t>е</w:t>
      </w:r>
      <w:r w:rsidR="009B3AF7" w:rsidRPr="00183558">
        <w:t xml:space="preserve">лей. </w:t>
      </w:r>
    </w:p>
    <w:p w:rsidR="009B3AF7" w:rsidRPr="00183558" w:rsidRDefault="009B3AF7" w:rsidP="00A51C6A">
      <w:pPr>
        <w:spacing w:line="360" w:lineRule="auto"/>
        <w:ind w:firstLine="709"/>
        <w:jc w:val="both"/>
        <w:rPr>
          <w:i/>
          <w:u w:val="wave"/>
        </w:rPr>
      </w:pPr>
      <w:r w:rsidRPr="00183558">
        <w:t>А это возможно только при дистанционном обучении пользоват</w:t>
      </w:r>
      <w:r w:rsidRPr="00183558">
        <w:t>е</w:t>
      </w:r>
      <w:r w:rsidRPr="00183558">
        <w:t xml:space="preserve">лей. </w:t>
      </w:r>
    </w:p>
    <w:p w:rsidR="00A945B3" w:rsidRPr="00183558" w:rsidRDefault="00A945B3" w:rsidP="00A51C6A">
      <w:pPr>
        <w:pStyle w:val="Paragraph0"/>
        <w:spacing w:line="360" w:lineRule="auto"/>
        <w:ind w:firstLine="709"/>
        <w:rPr>
          <w:rFonts w:ascii="Times New Roman" w:hAnsi="Times New Roman"/>
          <w:sz w:val="24"/>
        </w:rPr>
      </w:pPr>
      <w:r w:rsidRPr="00183558">
        <w:rPr>
          <w:rFonts w:ascii="Times New Roman" w:hAnsi="Times New Roman"/>
          <w:sz w:val="24"/>
        </w:rPr>
        <w:t xml:space="preserve">В целях оказания помощи пользователям нами </w:t>
      </w:r>
      <w:r w:rsidR="000B42A1" w:rsidRPr="00183558">
        <w:rPr>
          <w:rFonts w:ascii="Times New Roman" w:hAnsi="Times New Roman"/>
          <w:sz w:val="24"/>
        </w:rPr>
        <w:t>созданы</w:t>
      </w:r>
      <w:r w:rsidRPr="00183558">
        <w:rPr>
          <w:rFonts w:ascii="Times New Roman" w:hAnsi="Times New Roman"/>
          <w:sz w:val="24"/>
        </w:rPr>
        <w:t xml:space="preserve"> учебно-методические комплексы по работе с программой «Директор» и «Заведующий ДОУ», состоящие из пособия для слушателей, </w:t>
      </w:r>
      <w:proofErr w:type="spellStart"/>
      <w:r w:rsidRPr="00183558">
        <w:rPr>
          <w:rFonts w:ascii="Times New Roman" w:hAnsi="Times New Roman"/>
          <w:sz w:val="24"/>
        </w:rPr>
        <w:t>в</w:t>
      </w:r>
      <w:r w:rsidRPr="00183558">
        <w:rPr>
          <w:rFonts w:ascii="Times New Roman" w:hAnsi="Times New Roman"/>
          <w:sz w:val="24"/>
        </w:rPr>
        <w:t>и</w:t>
      </w:r>
      <w:r w:rsidRPr="00183558">
        <w:rPr>
          <w:rFonts w:ascii="Times New Roman" w:hAnsi="Times New Roman"/>
          <w:sz w:val="24"/>
        </w:rPr>
        <w:t>деоуроков</w:t>
      </w:r>
      <w:proofErr w:type="spellEnd"/>
      <w:r w:rsidRPr="00183558">
        <w:rPr>
          <w:rFonts w:ascii="Times New Roman" w:hAnsi="Times New Roman"/>
          <w:sz w:val="24"/>
        </w:rPr>
        <w:t>, презентаций к каждому занятию и методического п</w:t>
      </w:r>
      <w:r w:rsidRPr="00183558">
        <w:rPr>
          <w:rFonts w:ascii="Times New Roman" w:hAnsi="Times New Roman"/>
          <w:sz w:val="24"/>
        </w:rPr>
        <w:t>о</w:t>
      </w:r>
      <w:r w:rsidRPr="00183558">
        <w:rPr>
          <w:rFonts w:ascii="Times New Roman" w:hAnsi="Times New Roman"/>
          <w:sz w:val="24"/>
        </w:rPr>
        <w:t xml:space="preserve">собия для преподавателя. Готовится  учебно-методический комплекс </w:t>
      </w:r>
      <w:r w:rsidR="004D44E4" w:rsidRPr="00183558">
        <w:rPr>
          <w:rFonts w:ascii="Times New Roman" w:hAnsi="Times New Roman"/>
          <w:sz w:val="24"/>
        </w:rPr>
        <w:t>по «Электронному клас</w:t>
      </w:r>
      <w:r w:rsidR="004D44E4" w:rsidRPr="00183558">
        <w:rPr>
          <w:rFonts w:ascii="Times New Roman" w:hAnsi="Times New Roman"/>
          <w:sz w:val="24"/>
        </w:rPr>
        <w:t>с</w:t>
      </w:r>
      <w:r w:rsidR="004D44E4" w:rsidRPr="00183558">
        <w:rPr>
          <w:rFonts w:ascii="Times New Roman" w:hAnsi="Times New Roman"/>
          <w:sz w:val="24"/>
        </w:rPr>
        <w:t>ному журналу».</w:t>
      </w:r>
    </w:p>
    <w:p w:rsidR="00A945B3" w:rsidRPr="00183558" w:rsidRDefault="00A945B3" w:rsidP="00A51C6A">
      <w:pPr>
        <w:pStyle w:val="Paragraph0"/>
        <w:spacing w:line="360" w:lineRule="auto"/>
        <w:ind w:firstLine="709"/>
        <w:rPr>
          <w:rFonts w:ascii="Times New Roman" w:hAnsi="Times New Roman"/>
          <w:sz w:val="24"/>
        </w:rPr>
      </w:pPr>
      <w:r w:rsidRPr="00183558">
        <w:rPr>
          <w:rFonts w:ascii="Times New Roman" w:hAnsi="Times New Roman"/>
          <w:sz w:val="24"/>
        </w:rPr>
        <w:t xml:space="preserve">Разделы курса, предназначенные для конкретного знакомства с функционалом программы, содержат в себе практические упражнения и задания, поэтому для </w:t>
      </w:r>
      <w:r w:rsidRPr="00183558">
        <w:rPr>
          <w:rFonts w:ascii="Times New Roman" w:hAnsi="Times New Roman"/>
          <w:i/>
          <w:sz w:val="24"/>
        </w:rPr>
        <w:t>самостоятельного</w:t>
      </w:r>
      <w:r w:rsidRPr="00183558">
        <w:rPr>
          <w:rFonts w:ascii="Times New Roman" w:hAnsi="Times New Roman"/>
          <w:sz w:val="24"/>
        </w:rPr>
        <w:t xml:space="preserve"> обучения р</w:t>
      </w:r>
      <w:r w:rsidRPr="00183558">
        <w:rPr>
          <w:rFonts w:ascii="Times New Roman" w:hAnsi="Times New Roman"/>
          <w:sz w:val="24"/>
        </w:rPr>
        <w:t>е</w:t>
      </w:r>
      <w:r w:rsidRPr="00183558">
        <w:rPr>
          <w:rFonts w:ascii="Times New Roman" w:hAnsi="Times New Roman"/>
          <w:sz w:val="24"/>
        </w:rPr>
        <w:t>комендуется одновременная работа с текстом пособия и  базой да</w:t>
      </w:r>
      <w:r w:rsidRPr="00183558">
        <w:rPr>
          <w:rFonts w:ascii="Times New Roman" w:hAnsi="Times New Roman"/>
          <w:sz w:val="24"/>
        </w:rPr>
        <w:t>н</w:t>
      </w:r>
      <w:r w:rsidRPr="00183558">
        <w:rPr>
          <w:rFonts w:ascii="Times New Roman" w:hAnsi="Times New Roman"/>
          <w:sz w:val="24"/>
        </w:rPr>
        <w:t xml:space="preserve">ных своего ОУ. </w:t>
      </w:r>
    </w:p>
    <w:p w:rsidR="00D4042F" w:rsidRPr="00183558" w:rsidRDefault="00D4042F" w:rsidP="00A51C6A">
      <w:pPr>
        <w:spacing w:line="360" w:lineRule="auto"/>
        <w:ind w:firstLine="709"/>
        <w:jc w:val="both"/>
      </w:pPr>
      <w:r w:rsidRPr="00183558">
        <w:t>В прошлом году я говорил, что мы запланировали на районном интернет-сайте открыть стр</w:t>
      </w:r>
      <w:r w:rsidRPr="00183558">
        <w:t>а</w:t>
      </w:r>
      <w:r w:rsidRPr="00183558">
        <w:t>ничку с методическими материалами по работе с программами «Директор», «Заведующий ДОУ», «Расписание», «Электронный Классный Журнал».</w:t>
      </w:r>
    </w:p>
    <w:p w:rsidR="00D4042F" w:rsidRPr="00183558" w:rsidRDefault="000B42A1" w:rsidP="00A51C6A">
      <w:pPr>
        <w:spacing w:line="360" w:lineRule="auto"/>
        <w:ind w:firstLine="709"/>
        <w:jc w:val="both"/>
      </w:pPr>
      <w:r w:rsidRPr="00183558">
        <w:t>Но,</w:t>
      </w:r>
      <w:r w:rsidR="00D4042F" w:rsidRPr="00183558">
        <w:t xml:space="preserve"> учитывая, что необходимость в обучении появилась и у других школ округа и области, мы открыли сайт поддержки пользователей программ ИВЦ «АВЕРС» «Эле</w:t>
      </w:r>
      <w:r w:rsidR="00D4042F" w:rsidRPr="00183558">
        <w:t>к</w:t>
      </w:r>
      <w:r w:rsidR="00D4042F" w:rsidRPr="00183558">
        <w:t xml:space="preserve">тронная школа АВЕРС». </w:t>
      </w:r>
    </w:p>
    <w:p w:rsidR="007B6D37" w:rsidRPr="00183558" w:rsidRDefault="004E6C0F" w:rsidP="001025D4">
      <w:pPr>
        <w:ind w:firstLine="709"/>
        <w:jc w:val="both"/>
      </w:pPr>
      <w:r w:rsidRPr="00183558">
        <w:t xml:space="preserve">На этом сайте мы </w:t>
      </w:r>
      <w:r w:rsidR="00D62610" w:rsidRPr="00183558">
        <w:t xml:space="preserve">постарались </w:t>
      </w:r>
      <w:r w:rsidRPr="00183558">
        <w:t>собра</w:t>
      </w:r>
      <w:r w:rsidR="00D62610" w:rsidRPr="00183558">
        <w:t>ть</w:t>
      </w:r>
      <w:r w:rsidRPr="00183558">
        <w:t xml:space="preserve"> для пользователей программ самую разнообразную информацию о программах ИВЦ «АВЕРС».  Здесь можно найти видеоролики о вн</w:t>
      </w:r>
      <w:r w:rsidRPr="00183558">
        <w:t>е</w:t>
      </w:r>
      <w:r w:rsidRPr="00183558">
        <w:t>дрении программ «Директор»</w:t>
      </w:r>
      <w:r w:rsidR="001025D4" w:rsidRPr="00183558">
        <w:t>,</w:t>
      </w:r>
      <w:r w:rsidRPr="00183558">
        <w:t xml:space="preserve"> «Электронный классный журнал»</w:t>
      </w:r>
      <w:r w:rsidR="001025D4" w:rsidRPr="00183558">
        <w:t>, «Заведующий ДОУ»</w:t>
      </w:r>
      <w:r w:rsidRPr="00183558">
        <w:t xml:space="preserve"> в школах области.</w:t>
      </w:r>
    </w:p>
    <w:p w:rsidR="00B75B71" w:rsidRPr="00183558" w:rsidRDefault="00D62610" w:rsidP="00A51C6A">
      <w:pPr>
        <w:spacing w:line="360" w:lineRule="auto"/>
        <w:ind w:firstLine="709"/>
        <w:jc w:val="both"/>
      </w:pPr>
      <w:r w:rsidRPr="00183558">
        <w:t>Имеется «Новостной блок»</w:t>
      </w:r>
      <w:r w:rsidR="00DB73F3" w:rsidRPr="00183558">
        <w:t xml:space="preserve"> </w:t>
      </w:r>
    </w:p>
    <w:p w:rsidR="002E5571" w:rsidRPr="00183558" w:rsidRDefault="001025D4" w:rsidP="00A51C6A">
      <w:pPr>
        <w:spacing w:line="360" w:lineRule="auto"/>
        <w:ind w:firstLine="709"/>
        <w:jc w:val="both"/>
        <w:rPr>
          <w:b/>
        </w:rPr>
      </w:pPr>
      <w:r w:rsidRPr="00183558">
        <w:t xml:space="preserve">Еще новости </w:t>
      </w:r>
    </w:p>
    <w:p w:rsidR="002E5571" w:rsidRPr="00183558" w:rsidRDefault="009A118C" w:rsidP="00A51C6A">
      <w:pPr>
        <w:spacing w:line="360" w:lineRule="auto"/>
        <w:ind w:firstLine="709"/>
        <w:jc w:val="both"/>
      </w:pPr>
      <w:r w:rsidRPr="00183558">
        <w:t>Сведения о программных продуктах ИВЦ «АВЕРС»</w:t>
      </w:r>
    </w:p>
    <w:p w:rsidR="001025D4" w:rsidRPr="00183558" w:rsidRDefault="001025D4" w:rsidP="001025D4">
      <w:pPr>
        <w:spacing w:line="360" w:lineRule="auto"/>
        <w:ind w:firstLine="709"/>
        <w:jc w:val="both"/>
      </w:pPr>
      <w:r w:rsidRPr="00183558">
        <w:t>Еще о программных продуктах ИВЦ «АВЕРС»</w:t>
      </w:r>
    </w:p>
    <w:p w:rsidR="002E5571" w:rsidRPr="00183558" w:rsidRDefault="008177E9" w:rsidP="00A51C6A">
      <w:pPr>
        <w:spacing w:line="360" w:lineRule="auto"/>
        <w:ind w:firstLine="709"/>
        <w:jc w:val="both"/>
      </w:pPr>
      <w:r w:rsidRPr="00183558">
        <w:t xml:space="preserve">Имеется </w:t>
      </w:r>
      <w:r w:rsidR="00D62610" w:rsidRPr="00183558">
        <w:t>б</w:t>
      </w:r>
      <w:r w:rsidR="009A118C" w:rsidRPr="00183558">
        <w:t>олее детальная информация о программа</w:t>
      </w:r>
      <w:r w:rsidRPr="00183558">
        <w:t>х</w:t>
      </w:r>
    </w:p>
    <w:p w:rsidR="004B4EA4" w:rsidRPr="00183558" w:rsidRDefault="001025D4" w:rsidP="00A51C6A">
      <w:pPr>
        <w:spacing w:line="360" w:lineRule="auto"/>
        <w:ind w:firstLine="709"/>
        <w:jc w:val="both"/>
      </w:pPr>
      <w:r w:rsidRPr="00183558">
        <w:t>Программа «Директор»</w:t>
      </w:r>
    </w:p>
    <w:p w:rsidR="002E5571" w:rsidRPr="00183558" w:rsidRDefault="001025D4" w:rsidP="00A51C6A">
      <w:pPr>
        <w:spacing w:line="360" w:lineRule="auto"/>
        <w:ind w:firstLine="709"/>
        <w:jc w:val="both"/>
      </w:pPr>
      <w:r w:rsidRPr="00183558">
        <w:t>Программа «Заведующий ДОУ»</w:t>
      </w:r>
    </w:p>
    <w:p w:rsidR="009A118C" w:rsidRPr="00183558" w:rsidRDefault="009A118C" w:rsidP="001025D4">
      <w:pPr>
        <w:pStyle w:val="ac"/>
        <w:ind w:firstLine="709"/>
        <w:rPr>
          <w:szCs w:val="24"/>
        </w:rPr>
      </w:pPr>
      <w:r w:rsidRPr="00183558">
        <w:rPr>
          <w:szCs w:val="24"/>
        </w:rPr>
        <w:t xml:space="preserve">Сайт в первую очередь задумывался для </w:t>
      </w:r>
      <w:r w:rsidR="00D62610" w:rsidRPr="00183558">
        <w:rPr>
          <w:szCs w:val="24"/>
        </w:rPr>
        <w:t xml:space="preserve">очного обучения </w:t>
      </w:r>
      <w:r w:rsidRPr="00183558">
        <w:rPr>
          <w:szCs w:val="24"/>
        </w:rPr>
        <w:t>пользователей нашего района, п</w:t>
      </w:r>
      <w:r w:rsidRPr="00183558">
        <w:rPr>
          <w:szCs w:val="24"/>
        </w:rPr>
        <w:t>о</w:t>
      </w:r>
      <w:r w:rsidRPr="00183558">
        <w:rPr>
          <w:szCs w:val="24"/>
        </w:rPr>
        <w:t>этому представлены планы и программы очного об</w:t>
      </w:r>
      <w:r w:rsidRPr="00183558">
        <w:rPr>
          <w:szCs w:val="24"/>
        </w:rPr>
        <w:t>у</w:t>
      </w:r>
      <w:r w:rsidRPr="00183558">
        <w:rPr>
          <w:szCs w:val="24"/>
        </w:rPr>
        <w:t>чения.</w:t>
      </w:r>
    </w:p>
    <w:p w:rsidR="00E3517F" w:rsidRPr="00183558" w:rsidRDefault="00E3517F" w:rsidP="00A51C6A">
      <w:pPr>
        <w:pStyle w:val="ac"/>
        <w:spacing w:line="360" w:lineRule="auto"/>
        <w:ind w:firstLine="709"/>
        <w:rPr>
          <w:b/>
          <w:szCs w:val="24"/>
        </w:rPr>
      </w:pPr>
      <w:r w:rsidRPr="00183558">
        <w:rPr>
          <w:b/>
          <w:szCs w:val="24"/>
        </w:rPr>
        <w:t>СЛАЙД 18</w:t>
      </w:r>
    </w:p>
    <w:p w:rsidR="00E3517F" w:rsidRPr="00183558" w:rsidRDefault="00E3517F" w:rsidP="00A51C6A">
      <w:pPr>
        <w:pStyle w:val="ac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Очное обучение</w:t>
      </w:r>
      <w:r w:rsidR="00D62610" w:rsidRPr="00183558">
        <w:rPr>
          <w:szCs w:val="24"/>
        </w:rPr>
        <w:t xml:space="preserve"> проводится сотрудниками УИПЦ для</w:t>
      </w:r>
      <w:r w:rsidRPr="00183558">
        <w:rPr>
          <w:szCs w:val="24"/>
        </w:rPr>
        <w:t xml:space="preserve"> руководителей школ</w:t>
      </w:r>
      <w:r w:rsidR="00D62610" w:rsidRPr="00183558">
        <w:rPr>
          <w:szCs w:val="24"/>
        </w:rPr>
        <w:t xml:space="preserve">, </w:t>
      </w:r>
      <w:r w:rsidRPr="00183558">
        <w:rPr>
          <w:szCs w:val="24"/>
        </w:rPr>
        <w:t>заведующих МДОУ</w:t>
      </w:r>
      <w:r w:rsidR="00D62610" w:rsidRPr="00183558">
        <w:rPr>
          <w:szCs w:val="24"/>
        </w:rPr>
        <w:t xml:space="preserve"> и</w:t>
      </w:r>
      <w:r w:rsidRPr="00183558">
        <w:rPr>
          <w:szCs w:val="24"/>
        </w:rPr>
        <w:t xml:space="preserve"> ответственных за работу с программами.</w:t>
      </w:r>
    </w:p>
    <w:p w:rsidR="00E3517F" w:rsidRPr="00183558" w:rsidRDefault="00E3517F" w:rsidP="00A51C6A">
      <w:pPr>
        <w:pStyle w:val="Paragraph0"/>
        <w:spacing w:line="360" w:lineRule="auto"/>
        <w:ind w:firstLine="709"/>
        <w:rPr>
          <w:rFonts w:ascii="Times New Roman" w:hAnsi="Times New Roman"/>
          <w:sz w:val="24"/>
        </w:rPr>
      </w:pPr>
      <w:r w:rsidRPr="00183558">
        <w:rPr>
          <w:rFonts w:ascii="Times New Roman" w:hAnsi="Times New Roman"/>
          <w:sz w:val="24"/>
        </w:rPr>
        <w:t>Курс обучения включает:</w:t>
      </w:r>
    </w:p>
    <w:p w:rsidR="00E3517F" w:rsidRPr="00183558" w:rsidRDefault="00E3517F" w:rsidP="00A51C6A">
      <w:pPr>
        <w:pStyle w:val="Paragraph0"/>
        <w:spacing w:line="360" w:lineRule="auto"/>
        <w:ind w:firstLine="709"/>
        <w:rPr>
          <w:rFonts w:ascii="Times New Roman" w:hAnsi="Times New Roman"/>
          <w:sz w:val="24"/>
        </w:rPr>
      </w:pPr>
      <w:r w:rsidRPr="00183558">
        <w:rPr>
          <w:rFonts w:ascii="Times New Roman" w:hAnsi="Times New Roman"/>
          <w:b/>
          <w:i/>
          <w:sz w:val="24"/>
        </w:rPr>
        <w:lastRenderedPageBreak/>
        <w:t>Первая (теоретическая) часть</w:t>
      </w:r>
      <w:r w:rsidRPr="00183558">
        <w:rPr>
          <w:rFonts w:ascii="Times New Roman" w:hAnsi="Times New Roman"/>
          <w:sz w:val="24"/>
        </w:rPr>
        <w:t xml:space="preserve"> ставит своей целью помочь </w:t>
      </w:r>
      <w:r w:rsidR="00D750B7" w:rsidRPr="00183558">
        <w:rPr>
          <w:rFonts w:ascii="Times New Roman" w:hAnsi="Times New Roman"/>
          <w:sz w:val="24"/>
        </w:rPr>
        <w:t>слушателям</w:t>
      </w:r>
      <w:r w:rsidRPr="00183558">
        <w:rPr>
          <w:rFonts w:ascii="Times New Roman" w:hAnsi="Times New Roman"/>
          <w:sz w:val="24"/>
        </w:rPr>
        <w:t>:</w:t>
      </w:r>
    </w:p>
    <w:p w:rsidR="00E3517F" w:rsidRPr="00183558" w:rsidRDefault="00E3517F" w:rsidP="00A51C6A">
      <w:pPr>
        <w:pStyle w:val="Bullet1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Познакомиться с одним из возможных подходов к определению понятия информационное пространство коллективного доступа образовательного учреждения, раскрыть структуру и общие принципы его построения.</w:t>
      </w:r>
    </w:p>
    <w:p w:rsidR="00E3517F" w:rsidRPr="00183558" w:rsidRDefault="00E3517F" w:rsidP="00A51C6A">
      <w:pPr>
        <w:pStyle w:val="Bullet1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Определить круг участников информационного пространства, степень их заинтересова</w:t>
      </w:r>
      <w:r w:rsidRPr="00183558">
        <w:rPr>
          <w:szCs w:val="24"/>
        </w:rPr>
        <w:t>н</w:t>
      </w:r>
      <w:r w:rsidRPr="00183558">
        <w:rPr>
          <w:szCs w:val="24"/>
        </w:rPr>
        <w:t>ности и приемы мотивации.</w:t>
      </w:r>
    </w:p>
    <w:p w:rsidR="00E3517F" w:rsidRPr="00183558" w:rsidRDefault="00E3517F" w:rsidP="00A51C6A">
      <w:pPr>
        <w:pStyle w:val="Bullet1"/>
        <w:spacing w:line="360" w:lineRule="auto"/>
        <w:ind w:firstLine="709"/>
        <w:rPr>
          <w:szCs w:val="24"/>
        </w:rPr>
      </w:pPr>
      <w:r w:rsidRPr="00183558">
        <w:rPr>
          <w:szCs w:val="24"/>
        </w:rPr>
        <w:t>Рассмотреть предлагаемую авторами модель программной реализации информационного пр</w:t>
      </w:r>
      <w:r w:rsidRPr="00183558">
        <w:rPr>
          <w:szCs w:val="24"/>
        </w:rPr>
        <w:t>о</w:t>
      </w:r>
      <w:r w:rsidRPr="00183558">
        <w:rPr>
          <w:szCs w:val="24"/>
        </w:rPr>
        <w:t>странства школы,</w:t>
      </w:r>
      <w:r w:rsidR="00D750B7" w:rsidRPr="00183558">
        <w:rPr>
          <w:szCs w:val="24"/>
        </w:rPr>
        <w:t xml:space="preserve"> детского сада,</w:t>
      </w:r>
      <w:r w:rsidRPr="00183558">
        <w:rPr>
          <w:szCs w:val="24"/>
        </w:rPr>
        <w:t xml:space="preserve"> определиться с необходимостью наличия тех или иных информац</w:t>
      </w:r>
      <w:r w:rsidRPr="00183558">
        <w:rPr>
          <w:szCs w:val="24"/>
        </w:rPr>
        <w:t>и</w:t>
      </w:r>
      <w:r w:rsidRPr="00183558">
        <w:rPr>
          <w:szCs w:val="24"/>
        </w:rPr>
        <w:t>онных систем, познакомиться с критериями отбора компьюте</w:t>
      </w:r>
      <w:r w:rsidRPr="00183558">
        <w:rPr>
          <w:szCs w:val="24"/>
        </w:rPr>
        <w:t>р</w:t>
      </w:r>
      <w:r w:rsidRPr="00183558">
        <w:rPr>
          <w:szCs w:val="24"/>
        </w:rPr>
        <w:t>ных приложений.</w:t>
      </w:r>
    </w:p>
    <w:p w:rsidR="00E3517F" w:rsidRPr="00183558" w:rsidRDefault="00E3517F" w:rsidP="00A51C6A">
      <w:pPr>
        <w:pStyle w:val="Paragraph0"/>
        <w:spacing w:line="360" w:lineRule="auto"/>
        <w:ind w:firstLine="709"/>
        <w:rPr>
          <w:rFonts w:ascii="Times New Roman" w:hAnsi="Times New Roman"/>
          <w:sz w:val="24"/>
        </w:rPr>
      </w:pPr>
      <w:r w:rsidRPr="00183558">
        <w:rPr>
          <w:rFonts w:ascii="Times New Roman" w:hAnsi="Times New Roman"/>
          <w:b/>
          <w:i/>
          <w:sz w:val="24"/>
        </w:rPr>
        <w:t>Вторая часть</w:t>
      </w:r>
      <w:r w:rsidRPr="00183558">
        <w:rPr>
          <w:rFonts w:ascii="Times New Roman" w:hAnsi="Times New Roman"/>
          <w:sz w:val="24"/>
        </w:rPr>
        <w:t xml:space="preserve">  курса целиком ориентирована на работу с информационной системой адм</w:t>
      </w:r>
      <w:r w:rsidRPr="00183558">
        <w:rPr>
          <w:rFonts w:ascii="Times New Roman" w:hAnsi="Times New Roman"/>
          <w:sz w:val="24"/>
        </w:rPr>
        <w:t>и</w:t>
      </w:r>
      <w:r w:rsidRPr="00183558">
        <w:rPr>
          <w:rFonts w:ascii="Times New Roman" w:hAnsi="Times New Roman"/>
          <w:sz w:val="24"/>
        </w:rPr>
        <w:t>нистрирования деятельности образовательного учреждения на примере программных продуктов «Директор», «Заведующий ДОУ», «Электронный классный жу</w:t>
      </w:r>
      <w:r w:rsidRPr="00183558">
        <w:rPr>
          <w:rFonts w:ascii="Times New Roman" w:hAnsi="Times New Roman"/>
          <w:sz w:val="24"/>
        </w:rPr>
        <w:t>р</w:t>
      </w:r>
      <w:r w:rsidRPr="00183558">
        <w:rPr>
          <w:rFonts w:ascii="Times New Roman" w:hAnsi="Times New Roman"/>
          <w:sz w:val="24"/>
        </w:rPr>
        <w:t>нал».</w:t>
      </w:r>
    </w:p>
    <w:p w:rsidR="00D750B7" w:rsidRPr="00183558" w:rsidRDefault="00D750B7" w:rsidP="00A51C6A">
      <w:pPr>
        <w:spacing w:line="360" w:lineRule="auto"/>
        <w:ind w:firstLine="709"/>
        <w:jc w:val="both"/>
      </w:pPr>
      <w:r w:rsidRPr="00183558">
        <w:t>Для слушателей других районов области, а теперь можно сказать и других реги</w:t>
      </w:r>
      <w:r w:rsidRPr="00183558">
        <w:t>о</w:t>
      </w:r>
      <w:r w:rsidRPr="00183558">
        <w:t>нов (</w:t>
      </w:r>
      <w:r w:rsidR="002B31B9" w:rsidRPr="00183558">
        <w:t>За время создания</w:t>
      </w:r>
      <w:r w:rsidRPr="00183558">
        <w:t xml:space="preserve"> </w:t>
      </w:r>
      <w:r w:rsidR="002B31B9" w:rsidRPr="00183558">
        <w:t xml:space="preserve"> сайта на нем п</w:t>
      </w:r>
      <w:r w:rsidR="002B31B9" w:rsidRPr="00183558">
        <w:t>о</w:t>
      </w:r>
      <w:r w:rsidR="002B31B9" w:rsidRPr="00183558">
        <w:t>стоянно идет регистрация пользователей из других областей и республик России), на сайте мы помещаем материалы для самостоятельного обучения.  Все материалы стан</w:t>
      </w:r>
      <w:r w:rsidR="002B31B9" w:rsidRPr="00183558">
        <w:t>о</w:t>
      </w:r>
      <w:r w:rsidR="002B31B9" w:rsidRPr="00183558">
        <w:t>вятся досту</w:t>
      </w:r>
      <w:r w:rsidR="002B31B9" w:rsidRPr="00183558">
        <w:t>п</w:t>
      </w:r>
      <w:r w:rsidR="002B31B9" w:rsidRPr="00183558">
        <w:t>ны после регистрации пользователя на сайте.</w:t>
      </w:r>
    </w:p>
    <w:p w:rsidR="002E5571" w:rsidRPr="00183558" w:rsidRDefault="002B31B9" w:rsidP="00A51C6A">
      <w:pPr>
        <w:spacing w:line="360" w:lineRule="auto"/>
        <w:ind w:firstLine="709"/>
        <w:jc w:val="both"/>
      </w:pPr>
      <w:r w:rsidRPr="00183558">
        <w:t>Сейчас на сайте доступен УМК «Заведующий ДОУ».</w:t>
      </w:r>
    </w:p>
    <w:p w:rsidR="002E5571" w:rsidRPr="00183558" w:rsidRDefault="001025D4" w:rsidP="00A51C6A">
      <w:pPr>
        <w:spacing w:line="360" w:lineRule="auto"/>
        <w:ind w:firstLine="709"/>
        <w:jc w:val="both"/>
      </w:pPr>
      <w:r w:rsidRPr="00183558">
        <w:t>М</w:t>
      </w:r>
      <w:r w:rsidR="002B31B9" w:rsidRPr="00183558">
        <w:t>етодическо</w:t>
      </w:r>
      <w:r w:rsidRPr="00183558">
        <w:t>е</w:t>
      </w:r>
      <w:r w:rsidR="002B31B9" w:rsidRPr="00183558">
        <w:t xml:space="preserve"> пособи</w:t>
      </w:r>
      <w:r w:rsidRPr="00183558">
        <w:t>е «Заведующий ДОУ»</w:t>
      </w:r>
    </w:p>
    <w:p w:rsidR="002B31B9" w:rsidRPr="00183558" w:rsidRDefault="008177E9" w:rsidP="00A51C6A">
      <w:pPr>
        <w:spacing w:line="360" w:lineRule="auto"/>
        <w:ind w:firstLine="709"/>
        <w:jc w:val="both"/>
      </w:pPr>
      <w:r w:rsidRPr="00183558">
        <w:t>Выкладываются м</w:t>
      </w:r>
      <w:r w:rsidR="002B31B9" w:rsidRPr="00183558">
        <w:t>етодические пособия по другим пр</w:t>
      </w:r>
      <w:r w:rsidR="002B31B9" w:rsidRPr="00183558">
        <w:t>о</w:t>
      </w:r>
      <w:r w:rsidR="002B31B9" w:rsidRPr="00183558">
        <w:t>граммам</w:t>
      </w:r>
    </w:p>
    <w:p w:rsidR="002E5571" w:rsidRPr="00183558" w:rsidRDefault="002B31B9" w:rsidP="00A51C6A">
      <w:pPr>
        <w:spacing w:line="360" w:lineRule="auto"/>
        <w:ind w:firstLine="709"/>
        <w:jc w:val="both"/>
      </w:pPr>
      <w:r w:rsidRPr="00183558">
        <w:t>Презентации</w:t>
      </w:r>
    </w:p>
    <w:p w:rsidR="002E5571" w:rsidRPr="00183558" w:rsidRDefault="002B31B9" w:rsidP="00A51C6A">
      <w:pPr>
        <w:spacing w:line="360" w:lineRule="auto"/>
        <w:ind w:firstLine="709"/>
        <w:jc w:val="both"/>
      </w:pPr>
      <w:r w:rsidRPr="00183558">
        <w:t>После согласования с АВЕРС планируем поместить Д</w:t>
      </w:r>
      <w:r w:rsidRPr="00183558">
        <w:t>Е</w:t>
      </w:r>
      <w:r w:rsidRPr="00183558">
        <w:t>МО-ВЕРСИИ программ</w:t>
      </w:r>
    </w:p>
    <w:p w:rsidR="002E5571" w:rsidRPr="00183558" w:rsidRDefault="001025D4" w:rsidP="00A51C6A">
      <w:pPr>
        <w:spacing w:line="360" w:lineRule="auto"/>
        <w:ind w:firstLine="709"/>
        <w:jc w:val="both"/>
      </w:pPr>
      <w:r w:rsidRPr="00183558">
        <w:t>Р</w:t>
      </w:r>
      <w:r w:rsidR="002B31B9" w:rsidRPr="00183558">
        <w:t xml:space="preserve">екомендации по </w:t>
      </w:r>
      <w:r w:rsidR="008177E9" w:rsidRPr="00183558">
        <w:t>внедрению «Директор», «Заведующий ДОУ»</w:t>
      </w:r>
    </w:p>
    <w:p w:rsidR="002B31B9" w:rsidRPr="00183558" w:rsidRDefault="00CF3EFE" w:rsidP="00FF0291">
      <w:pPr>
        <w:numPr>
          <w:ilvl w:val="0"/>
          <w:numId w:val="34"/>
        </w:numPr>
        <w:ind w:left="0" w:firstLine="709"/>
        <w:jc w:val="both"/>
        <w:rPr>
          <w:bCs/>
        </w:rPr>
      </w:pPr>
      <w:r w:rsidRPr="00183558">
        <w:rPr>
          <w:bCs/>
        </w:rPr>
        <w:t>Приводится</w:t>
      </w:r>
      <w:r w:rsidR="002B31B9" w:rsidRPr="00183558">
        <w:rPr>
          <w:bCs/>
        </w:rPr>
        <w:t xml:space="preserve"> </w:t>
      </w:r>
      <w:r w:rsidR="002B31B9" w:rsidRPr="00183558">
        <w:rPr>
          <w:b/>
          <w:bCs/>
          <w:i/>
        </w:rPr>
        <w:t>технологическая схема</w:t>
      </w:r>
      <w:r w:rsidR="002B31B9" w:rsidRPr="00183558">
        <w:rPr>
          <w:bCs/>
        </w:rPr>
        <w:t xml:space="preserve"> внедрения программных пакетов «Директор» и «Заведующий ДОУ» в практику управления образов</w:t>
      </w:r>
      <w:r w:rsidR="002B31B9" w:rsidRPr="00183558">
        <w:rPr>
          <w:bCs/>
        </w:rPr>
        <w:t>а</w:t>
      </w:r>
      <w:r w:rsidR="002B31B9" w:rsidRPr="00183558">
        <w:rPr>
          <w:bCs/>
        </w:rPr>
        <w:t>тельными учреждениями.</w:t>
      </w:r>
    </w:p>
    <w:p w:rsidR="002B31B9" w:rsidRPr="00183558" w:rsidRDefault="005A540B" w:rsidP="00FF0291">
      <w:pPr>
        <w:numPr>
          <w:ilvl w:val="0"/>
          <w:numId w:val="34"/>
        </w:numPr>
        <w:ind w:left="0" w:firstLine="709"/>
        <w:jc w:val="both"/>
        <w:rPr>
          <w:bCs/>
        </w:rPr>
      </w:pPr>
      <w:r w:rsidRPr="00183558">
        <w:rPr>
          <w:bCs/>
        </w:rPr>
        <w:t xml:space="preserve">Можно </w:t>
      </w:r>
      <w:proofErr w:type="gramStart"/>
      <w:r w:rsidRPr="00183558">
        <w:rPr>
          <w:bCs/>
        </w:rPr>
        <w:t>познакомится</w:t>
      </w:r>
      <w:proofErr w:type="gramEnd"/>
      <w:r w:rsidRPr="00183558">
        <w:rPr>
          <w:bCs/>
        </w:rPr>
        <w:t xml:space="preserve"> с графиками</w:t>
      </w:r>
      <w:r w:rsidR="002B31B9" w:rsidRPr="00183558">
        <w:rPr>
          <w:bCs/>
        </w:rPr>
        <w:t xml:space="preserve"> установки программных комплексов в образов</w:t>
      </w:r>
      <w:r w:rsidR="002B31B9" w:rsidRPr="00183558">
        <w:rPr>
          <w:bCs/>
        </w:rPr>
        <w:t>а</w:t>
      </w:r>
      <w:r w:rsidR="002B31B9" w:rsidRPr="00183558">
        <w:rPr>
          <w:bCs/>
        </w:rPr>
        <w:t>тельных учреждениях и графики проведения обучения работников о</w:t>
      </w:r>
      <w:r w:rsidR="002B31B9" w:rsidRPr="00183558">
        <w:rPr>
          <w:bCs/>
        </w:rPr>
        <w:t>б</w:t>
      </w:r>
      <w:r w:rsidR="002B31B9" w:rsidRPr="00183558">
        <w:rPr>
          <w:bCs/>
        </w:rPr>
        <w:t>разования.</w:t>
      </w:r>
    </w:p>
    <w:p w:rsidR="007B6D37" w:rsidRPr="00183558" w:rsidRDefault="00CF3EFE" w:rsidP="00A51C6A">
      <w:pPr>
        <w:spacing w:line="360" w:lineRule="auto"/>
        <w:ind w:firstLine="709"/>
        <w:jc w:val="both"/>
      </w:pPr>
      <w:r w:rsidRPr="00183558">
        <w:t>Общие вопросы использования программных продуктов ИВЦ «АВЕРС» и материалы нашей Научно-практической школы-семинара «Информационные технологии в управлении образов</w:t>
      </w:r>
      <w:r w:rsidRPr="00183558">
        <w:t>а</w:t>
      </w:r>
      <w:r w:rsidRPr="00183558">
        <w:t>ния».</w:t>
      </w:r>
    </w:p>
    <w:p w:rsidR="00CF3EFE" w:rsidRPr="00183558" w:rsidRDefault="00CF3EFE" w:rsidP="00FF0291">
      <w:pPr>
        <w:ind w:firstLine="709"/>
        <w:jc w:val="both"/>
      </w:pPr>
      <w:r w:rsidRPr="00183558">
        <w:t>Научно-практическая школа-семинар «Информационные технологии в управлении образов</w:t>
      </w:r>
      <w:r w:rsidRPr="00183558">
        <w:t>а</w:t>
      </w:r>
      <w:r w:rsidRPr="00183558">
        <w:t>ния - 2008» в Дагомысе.</w:t>
      </w:r>
    </w:p>
    <w:p w:rsidR="00CF3EFE" w:rsidRPr="00183558" w:rsidRDefault="00CF3EFE" w:rsidP="00FF0291">
      <w:pPr>
        <w:ind w:firstLine="709"/>
        <w:jc w:val="both"/>
      </w:pPr>
      <w:r w:rsidRPr="00183558">
        <w:t>Научно-практическая школа-семинар «Информационные технологии в управлении образов</w:t>
      </w:r>
      <w:r w:rsidRPr="00183558">
        <w:t>а</w:t>
      </w:r>
      <w:r w:rsidRPr="00183558">
        <w:t xml:space="preserve">ния - 2009» в </w:t>
      </w:r>
      <w:proofErr w:type="gramStart"/>
      <w:r w:rsidRPr="00183558">
        <w:t>Витязево</w:t>
      </w:r>
      <w:proofErr w:type="gramEnd"/>
      <w:r w:rsidRPr="00183558">
        <w:t xml:space="preserve"> 2009г..</w:t>
      </w:r>
    </w:p>
    <w:p w:rsidR="00E3517F" w:rsidRPr="00183558" w:rsidRDefault="008E5306" w:rsidP="00FF0291">
      <w:pPr>
        <w:ind w:firstLine="709"/>
        <w:jc w:val="both"/>
      </w:pPr>
      <w:r w:rsidRPr="00183558">
        <w:t>Здесь можно найти информацию о</w:t>
      </w:r>
      <w:r w:rsidR="005A540B" w:rsidRPr="00183558">
        <w:t>б</w:t>
      </w:r>
      <w:r w:rsidRPr="00183558">
        <w:t xml:space="preserve"> образовательных учреждений Кировской области – пол</w:t>
      </w:r>
      <w:r w:rsidRPr="00183558">
        <w:t>ь</w:t>
      </w:r>
      <w:r w:rsidRPr="00183558">
        <w:t>зователях программных проду</w:t>
      </w:r>
      <w:r w:rsidRPr="00183558">
        <w:t>к</w:t>
      </w:r>
      <w:r w:rsidRPr="00183558">
        <w:t>тов ИВЦ «АВЕРС».</w:t>
      </w:r>
    </w:p>
    <w:p w:rsidR="008E5306" w:rsidRPr="00183558" w:rsidRDefault="008E5306" w:rsidP="00FF0291">
      <w:pPr>
        <w:ind w:firstLine="709"/>
        <w:jc w:val="both"/>
      </w:pPr>
      <w:r w:rsidRPr="00183558">
        <w:t>Для этого выбрав на карте район, вы попадаете на страницу, где более подробно показано к</w:t>
      </w:r>
      <w:r w:rsidRPr="00183558">
        <w:t>а</w:t>
      </w:r>
      <w:r w:rsidRPr="00183558">
        <w:t xml:space="preserve">кие программные продукты имеются в каждой школе. Например – </w:t>
      </w:r>
      <w:proofErr w:type="spellStart"/>
      <w:r w:rsidRPr="00183558">
        <w:t>Омутни</w:t>
      </w:r>
      <w:r w:rsidRPr="00183558">
        <w:t>н</w:t>
      </w:r>
      <w:r w:rsidRPr="00183558">
        <w:t>ский</w:t>
      </w:r>
      <w:proofErr w:type="spellEnd"/>
      <w:r w:rsidRPr="00183558">
        <w:t xml:space="preserve"> район. </w:t>
      </w:r>
    </w:p>
    <w:p w:rsidR="008E5306" w:rsidRPr="00183558" w:rsidRDefault="008E5306" w:rsidP="00A51C6A">
      <w:pPr>
        <w:spacing w:line="360" w:lineRule="auto"/>
        <w:ind w:firstLine="709"/>
        <w:jc w:val="both"/>
      </w:pPr>
      <w:r w:rsidRPr="00183558">
        <w:t>Планируется организовать ФОРУМ</w:t>
      </w:r>
    </w:p>
    <w:p w:rsidR="009B3AF7" w:rsidRPr="00183558" w:rsidRDefault="009B3AF7" w:rsidP="00A51C6A">
      <w:pPr>
        <w:spacing w:line="360" w:lineRule="auto"/>
        <w:ind w:firstLine="709"/>
        <w:jc w:val="both"/>
      </w:pPr>
      <w:r w:rsidRPr="00183558">
        <w:t>Регистрируйтесь и вы получите доступ ко всем материалам курса</w:t>
      </w:r>
      <w:proofErr w:type="gramStart"/>
      <w:r w:rsidRPr="00183558">
        <w:t xml:space="preserve">.. </w:t>
      </w:r>
      <w:proofErr w:type="gramEnd"/>
    </w:p>
    <w:p w:rsidR="009B3AF7" w:rsidRPr="00183558" w:rsidRDefault="00906723" w:rsidP="00A51C6A">
      <w:pPr>
        <w:pStyle w:val="ac"/>
        <w:spacing w:line="360" w:lineRule="auto"/>
        <w:ind w:firstLine="709"/>
        <w:rPr>
          <w:b/>
          <w:szCs w:val="24"/>
        </w:rPr>
      </w:pPr>
      <w:r w:rsidRPr="00183558">
        <w:rPr>
          <w:b/>
          <w:szCs w:val="24"/>
        </w:rPr>
        <w:t>Таким образом, мы видим, что сегодня программные продукты ИВЦ «АВЕРС» прочно вошли в управление образовательными учреждениями Омутни</w:t>
      </w:r>
      <w:r w:rsidRPr="00183558">
        <w:rPr>
          <w:b/>
          <w:szCs w:val="24"/>
        </w:rPr>
        <w:t>н</w:t>
      </w:r>
      <w:r w:rsidRPr="00183558">
        <w:rPr>
          <w:b/>
          <w:szCs w:val="24"/>
        </w:rPr>
        <w:t>ского района. А наша задача - организовать методическое сопровождение процесса информатизации в управл</w:t>
      </w:r>
      <w:r w:rsidRPr="00183558">
        <w:rPr>
          <w:b/>
          <w:szCs w:val="24"/>
        </w:rPr>
        <w:t>е</w:t>
      </w:r>
      <w:r w:rsidRPr="00183558">
        <w:rPr>
          <w:b/>
          <w:szCs w:val="24"/>
        </w:rPr>
        <w:t xml:space="preserve">нии. </w:t>
      </w:r>
    </w:p>
    <w:p w:rsidR="005A540B" w:rsidRPr="00183558" w:rsidRDefault="004C3991" w:rsidP="00A51C6A">
      <w:pPr>
        <w:spacing w:line="360" w:lineRule="auto"/>
        <w:ind w:firstLine="709"/>
        <w:jc w:val="both"/>
      </w:pPr>
      <w:r w:rsidRPr="00183558">
        <w:lastRenderedPageBreak/>
        <w:t xml:space="preserve">В начале июня Правительство Кировской области объявило конкурс социально значимых проектов </w:t>
      </w:r>
      <w:r w:rsidR="005A540B" w:rsidRPr="00183558">
        <w:t xml:space="preserve">по 4 номинациям  </w:t>
      </w:r>
      <w:r w:rsidRPr="00183558">
        <w:t xml:space="preserve">в сфере образования. </w:t>
      </w:r>
    </w:p>
    <w:p w:rsidR="004C3991" w:rsidRPr="00183558" w:rsidRDefault="004C3991" w:rsidP="00A51C6A">
      <w:pPr>
        <w:spacing w:line="360" w:lineRule="auto"/>
        <w:ind w:firstLine="709"/>
        <w:jc w:val="both"/>
        <w:rPr>
          <w:b/>
        </w:rPr>
      </w:pPr>
      <w:r w:rsidRPr="00183558">
        <w:t>Одна из номинаций - «Электронная школа» (два гранта).</w:t>
      </w:r>
      <w:r w:rsidR="005A540B" w:rsidRPr="00183558">
        <w:t xml:space="preserve"> </w:t>
      </w:r>
      <w:r w:rsidRPr="00183558">
        <w:t>Как отметили в департаменте обр</w:t>
      </w:r>
      <w:r w:rsidRPr="00183558">
        <w:t>а</w:t>
      </w:r>
      <w:r w:rsidRPr="00183558">
        <w:t>зования, проведение конкурса среди государственных и муниципальных образовательных учрежд</w:t>
      </w:r>
      <w:r w:rsidRPr="00183558">
        <w:t>е</w:t>
      </w:r>
      <w:r w:rsidRPr="00183558">
        <w:t>ний способствует не только совершенствованию их профессиональной и экономической деятельн</w:t>
      </w:r>
      <w:r w:rsidRPr="00183558">
        <w:t>о</w:t>
      </w:r>
      <w:r w:rsidRPr="00183558">
        <w:t xml:space="preserve">сти, </w:t>
      </w:r>
      <w:r w:rsidRPr="00183558">
        <w:rPr>
          <w:b/>
        </w:rPr>
        <w:t>но и развитию современной си</w:t>
      </w:r>
      <w:r w:rsidRPr="00183558">
        <w:rPr>
          <w:b/>
        </w:rPr>
        <w:t>с</w:t>
      </w:r>
      <w:r w:rsidRPr="00183558">
        <w:rPr>
          <w:b/>
        </w:rPr>
        <w:t>темы управления в русле практической реализации идей президентской инициативы «Наша новая шк</w:t>
      </w:r>
      <w:r w:rsidRPr="00183558">
        <w:rPr>
          <w:b/>
        </w:rPr>
        <w:t>о</w:t>
      </w:r>
      <w:r w:rsidRPr="00183558">
        <w:rPr>
          <w:b/>
        </w:rPr>
        <w:t xml:space="preserve">ла». </w:t>
      </w:r>
    </w:p>
    <w:p w:rsidR="004C3991" w:rsidRPr="00183558" w:rsidRDefault="004C3991" w:rsidP="00A51C6A">
      <w:pPr>
        <w:spacing w:line="360" w:lineRule="auto"/>
        <w:ind w:firstLine="709"/>
        <w:jc w:val="both"/>
      </w:pPr>
      <w:r w:rsidRPr="00183558">
        <w:t>Конкурсная комиссия департамента образования провела экспертизу представленных прое</w:t>
      </w:r>
      <w:r w:rsidRPr="00183558">
        <w:t>к</w:t>
      </w:r>
      <w:r w:rsidRPr="00183558">
        <w:t xml:space="preserve">тов. </w:t>
      </w:r>
      <w:r w:rsidRPr="00183558">
        <w:rPr>
          <w:b/>
          <w:i/>
        </w:rPr>
        <w:t>Среди основных критериев - масштабность и комплексность проекта, его ресурсное обе</w:t>
      </w:r>
      <w:r w:rsidRPr="00183558">
        <w:rPr>
          <w:b/>
          <w:i/>
        </w:rPr>
        <w:t>с</w:t>
      </w:r>
      <w:r w:rsidRPr="00183558">
        <w:rPr>
          <w:b/>
          <w:i/>
        </w:rPr>
        <w:t>печение и социально-экономическая целесообразность, адресный характер, конкретный и зн</w:t>
      </w:r>
      <w:r w:rsidRPr="00183558">
        <w:rPr>
          <w:b/>
          <w:i/>
        </w:rPr>
        <w:t>а</w:t>
      </w:r>
      <w:r w:rsidRPr="00183558">
        <w:rPr>
          <w:b/>
          <w:i/>
        </w:rPr>
        <w:t>чимый результат</w:t>
      </w:r>
      <w:r w:rsidRPr="00183558">
        <w:t>. И надо отметить, что оба гранта выиграли школы, активно использующие пр</w:t>
      </w:r>
      <w:r w:rsidRPr="00183558">
        <w:t>о</w:t>
      </w:r>
      <w:r w:rsidRPr="00183558">
        <w:t>граммные пр</w:t>
      </w:r>
      <w:r w:rsidRPr="00183558">
        <w:t>о</w:t>
      </w:r>
      <w:r w:rsidRPr="00183558">
        <w:t>дукты ИВЦ «АВЕРС»</w:t>
      </w:r>
    </w:p>
    <w:p w:rsidR="004C3991" w:rsidRPr="00183558" w:rsidRDefault="004C3991" w:rsidP="00A51C6A">
      <w:pPr>
        <w:spacing w:line="360" w:lineRule="auto"/>
        <w:ind w:firstLine="709"/>
        <w:jc w:val="both"/>
      </w:pPr>
      <w:r w:rsidRPr="00183558">
        <w:t>Грант «Городская электронная школа» в 2 млн. рублей выиграла МОУ СОШ №28 г</w:t>
      </w:r>
      <w:proofErr w:type="gramStart"/>
      <w:r w:rsidRPr="00183558">
        <w:t>.К</w:t>
      </w:r>
      <w:proofErr w:type="gramEnd"/>
      <w:r w:rsidRPr="00183558">
        <w:t>ирова, грант «Сельская электронная школа» в 1 млн. рублей. выиграла МОУ СОШ №10 п.Белореченск Омутнинского района. Её проект «Модель сельской электронной школы» на базе АИАС «Директор» пол</w:t>
      </w:r>
      <w:r w:rsidRPr="00183558">
        <w:t>у</w:t>
      </w:r>
      <w:r w:rsidRPr="00183558">
        <w:t>чил выс</w:t>
      </w:r>
      <w:r w:rsidR="005A540B" w:rsidRPr="00183558">
        <w:t>окую</w:t>
      </w:r>
      <w:r w:rsidRPr="00183558">
        <w:t xml:space="preserve"> оценку. </w:t>
      </w:r>
    </w:p>
    <w:p w:rsidR="004C3991" w:rsidRPr="00183558" w:rsidRDefault="004C3991" w:rsidP="00A51C6A">
      <w:pPr>
        <w:spacing w:line="360" w:lineRule="auto"/>
        <w:ind w:firstLine="709"/>
        <w:jc w:val="both"/>
      </w:pPr>
      <w:r w:rsidRPr="00183558">
        <w:t>Я думаю, что через год, мы познакомим</w:t>
      </w:r>
      <w:r w:rsidR="009A5441" w:rsidRPr="00183558">
        <w:t xml:space="preserve"> Вас</w:t>
      </w:r>
      <w:r w:rsidRPr="00183558">
        <w:t xml:space="preserve"> с практическими резул</w:t>
      </w:r>
      <w:r w:rsidRPr="00183558">
        <w:t>ь</w:t>
      </w:r>
      <w:r w:rsidRPr="00183558">
        <w:t>татами работы школ</w:t>
      </w:r>
      <w:r w:rsidR="009A5441" w:rsidRPr="00183558">
        <w:t>ы</w:t>
      </w:r>
      <w:r w:rsidRPr="00183558">
        <w:t xml:space="preserve"> по этим грантам. </w:t>
      </w:r>
    </w:p>
    <w:sectPr w:rsidR="004C3991" w:rsidRPr="00183558" w:rsidSect="00183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48" w:rsidRDefault="00600C48">
      <w:r>
        <w:separator/>
      </w:r>
    </w:p>
  </w:endnote>
  <w:endnote w:type="continuationSeparator" w:id="0">
    <w:p w:rsidR="00600C48" w:rsidRDefault="0060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48" w:rsidRDefault="00600C48">
      <w:r>
        <w:separator/>
      </w:r>
    </w:p>
  </w:footnote>
  <w:footnote w:type="continuationSeparator" w:id="0">
    <w:p w:rsidR="00600C48" w:rsidRDefault="00600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39D"/>
    <w:multiLevelType w:val="multilevel"/>
    <w:tmpl w:val="B6B0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5DCE"/>
    <w:multiLevelType w:val="hybridMultilevel"/>
    <w:tmpl w:val="F0DA6BC0"/>
    <w:lvl w:ilvl="0" w:tplc="ADA651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F589A"/>
    <w:multiLevelType w:val="hybridMultilevel"/>
    <w:tmpl w:val="9FFC01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5F0D6E"/>
    <w:multiLevelType w:val="hybridMultilevel"/>
    <w:tmpl w:val="B43C18FC"/>
    <w:lvl w:ilvl="0" w:tplc="61743CA0">
      <w:start w:val="1"/>
      <w:numFmt w:val="bullet"/>
      <w:lvlText w:val=""/>
      <w:lvlJc w:val="left"/>
      <w:pPr>
        <w:tabs>
          <w:tab w:val="num" w:pos="821"/>
        </w:tabs>
        <w:ind w:left="821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0A9933EE"/>
    <w:multiLevelType w:val="hybridMultilevel"/>
    <w:tmpl w:val="FED02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F0624"/>
    <w:multiLevelType w:val="singleLevel"/>
    <w:tmpl w:val="C1CAF19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10FB2B43"/>
    <w:multiLevelType w:val="multilevel"/>
    <w:tmpl w:val="CC6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E64BA"/>
    <w:multiLevelType w:val="multilevel"/>
    <w:tmpl w:val="18F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3328F"/>
    <w:multiLevelType w:val="multilevel"/>
    <w:tmpl w:val="B45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36FA9"/>
    <w:multiLevelType w:val="hybridMultilevel"/>
    <w:tmpl w:val="421CABC4"/>
    <w:lvl w:ilvl="0" w:tplc="ADF06B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8D48F5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40C1F2E"/>
    <w:multiLevelType w:val="hybridMultilevel"/>
    <w:tmpl w:val="CDFCFC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4392D"/>
    <w:multiLevelType w:val="multilevel"/>
    <w:tmpl w:val="836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237C6"/>
    <w:multiLevelType w:val="multilevel"/>
    <w:tmpl w:val="B5A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D5474"/>
    <w:multiLevelType w:val="hybridMultilevel"/>
    <w:tmpl w:val="65FCCD8E"/>
    <w:lvl w:ilvl="0" w:tplc="A56224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06BD8"/>
    <w:multiLevelType w:val="hybridMultilevel"/>
    <w:tmpl w:val="2542B834"/>
    <w:lvl w:ilvl="0" w:tplc="85B85BD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2BF101F4"/>
    <w:multiLevelType w:val="hybridMultilevel"/>
    <w:tmpl w:val="188E7F5A"/>
    <w:lvl w:ilvl="0" w:tplc="18500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93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3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A6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A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A0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0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B8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920E8"/>
    <w:multiLevelType w:val="hybridMultilevel"/>
    <w:tmpl w:val="4D529EC0"/>
    <w:lvl w:ilvl="0" w:tplc="30F692A6">
      <w:start w:val="1"/>
      <w:numFmt w:val="decimal"/>
      <w:lvlText w:val="(%1)"/>
      <w:lvlJc w:val="left"/>
      <w:pPr>
        <w:ind w:left="1429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767F4F"/>
    <w:multiLevelType w:val="multilevel"/>
    <w:tmpl w:val="B20C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87C15"/>
    <w:multiLevelType w:val="multilevel"/>
    <w:tmpl w:val="59AC7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48E60E9"/>
    <w:multiLevelType w:val="hybridMultilevel"/>
    <w:tmpl w:val="DACE8A76"/>
    <w:lvl w:ilvl="0" w:tplc="AF583CC6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3D0CF8"/>
    <w:multiLevelType w:val="hybridMultilevel"/>
    <w:tmpl w:val="827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7B91"/>
    <w:multiLevelType w:val="hybridMultilevel"/>
    <w:tmpl w:val="5FDE2810"/>
    <w:lvl w:ilvl="0" w:tplc="ADA6513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698767E"/>
    <w:multiLevelType w:val="hybridMultilevel"/>
    <w:tmpl w:val="3E023D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90E5169"/>
    <w:multiLevelType w:val="multilevel"/>
    <w:tmpl w:val="FDA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2825B9"/>
    <w:multiLevelType w:val="hybridMultilevel"/>
    <w:tmpl w:val="D06A2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BD7EA2"/>
    <w:multiLevelType w:val="hybridMultilevel"/>
    <w:tmpl w:val="D4FE96D0"/>
    <w:lvl w:ilvl="0" w:tplc="A56224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D6E76"/>
    <w:multiLevelType w:val="hybridMultilevel"/>
    <w:tmpl w:val="1F323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EC7D73"/>
    <w:multiLevelType w:val="hybridMultilevel"/>
    <w:tmpl w:val="EB60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233550"/>
    <w:multiLevelType w:val="hybridMultilevel"/>
    <w:tmpl w:val="FFACF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971FD6"/>
    <w:multiLevelType w:val="hybridMultilevel"/>
    <w:tmpl w:val="3866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80D76"/>
    <w:multiLevelType w:val="hybridMultilevel"/>
    <w:tmpl w:val="CB5061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D9C3EED"/>
    <w:multiLevelType w:val="hybridMultilevel"/>
    <w:tmpl w:val="A8263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FA4DDB"/>
    <w:multiLevelType w:val="hybridMultilevel"/>
    <w:tmpl w:val="FFA4BC3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24216DE"/>
    <w:multiLevelType w:val="hybridMultilevel"/>
    <w:tmpl w:val="49580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8D63FB"/>
    <w:multiLevelType w:val="multilevel"/>
    <w:tmpl w:val="9C2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B6300"/>
    <w:multiLevelType w:val="hybridMultilevel"/>
    <w:tmpl w:val="A0F20A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34"/>
  </w:num>
  <w:num w:numId="5">
    <w:abstractNumId w:val="8"/>
  </w:num>
  <w:num w:numId="6">
    <w:abstractNumId w:val="25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26"/>
  </w:num>
  <w:num w:numId="12">
    <w:abstractNumId w:val="20"/>
  </w:num>
  <w:num w:numId="13">
    <w:abstractNumId w:val="29"/>
  </w:num>
  <w:num w:numId="14">
    <w:abstractNumId w:val="33"/>
  </w:num>
  <w:num w:numId="15">
    <w:abstractNumId w:val="18"/>
  </w:num>
  <w:num w:numId="16">
    <w:abstractNumId w:val="2"/>
  </w:num>
  <w:num w:numId="17">
    <w:abstractNumId w:val="35"/>
  </w:num>
  <w:num w:numId="18">
    <w:abstractNumId w:val="3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2"/>
  </w:num>
  <w:num w:numId="22">
    <w:abstractNumId w:val="30"/>
  </w:num>
  <w:num w:numId="23">
    <w:abstractNumId w:val="28"/>
  </w:num>
  <w:num w:numId="24">
    <w:abstractNumId w:val="9"/>
  </w:num>
  <w:num w:numId="25">
    <w:abstractNumId w:val="1"/>
  </w:num>
  <w:num w:numId="26">
    <w:abstractNumId w:val="21"/>
  </w:num>
  <w:num w:numId="27">
    <w:abstractNumId w:val="4"/>
  </w:num>
  <w:num w:numId="28">
    <w:abstractNumId w:val="19"/>
  </w:num>
  <w:num w:numId="29">
    <w:abstractNumId w:val="16"/>
  </w:num>
  <w:num w:numId="30">
    <w:abstractNumId w:val="24"/>
  </w:num>
  <w:num w:numId="31">
    <w:abstractNumId w:val="31"/>
  </w:num>
  <w:num w:numId="32">
    <w:abstractNumId w:val="5"/>
  </w:num>
  <w:num w:numId="33">
    <w:abstractNumId w:val="3"/>
  </w:num>
  <w:num w:numId="34">
    <w:abstractNumId w:val="15"/>
  </w:num>
  <w:num w:numId="35">
    <w:abstractNumId w:val="1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3C1B"/>
    <w:rsid w:val="0000064E"/>
    <w:rsid w:val="00006702"/>
    <w:rsid w:val="0001196E"/>
    <w:rsid w:val="0002256C"/>
    <w:rsid w:val="0003066C"/>
    <w:rsid w:val="00040E0E"/>
    <w:rsid w:val="00057E18"/>
    <w:rsid w:val="0007763E"/>
    <w:rsid w:val="00091565"/>
    <w:rsid w:val="00097638"/>
    <w:rsid w:val="000A4F08"/>
    <w:rsid w:val="000A6D3E"/>
    <w:rsid w:val="000B2814"/>
    <w:rsid w:val="000B42A1"/>
    <w:rsid w:val="000B74C6"/>
    <w:rsid w:val="001025D4"/>
    <w:rsid w:val="00116248"/>
    <w:rsid w:val="001506CF"/>
    <w:rsid w:val="00155E0B"/>
    <w:rsid w:val="0016306A"/>
    <w:rsid w:val="00171F39"/>
    <w:rsid w:val="001727A3"/>
    <w:rsid w:val="00183558"/>
    <w:rsid w:val="001860D2"/>
    <w:rsid w:val="001B4539"/>
    <w:rsid w:val="001D04C1"/>
    <w:rsid w:val="001D3820"/>
    <w:rsid w:val="001E30C7"/>
    <w:rsid w:val="001E3CDD"/>
    <w:rsid w:val="00203F8E"/>
    <w:rsid w:val="00211BAC"/>
    <w:rsid w:val="00235FE3"/>
    <w:rsid w:val="002375E3"/>
    <w:rsid w:val="00243B6A"/>
    <w:rsid w:val="002557AD"/>
    <w:rsid w:val="00263027"/>
    <w:rsid w:val="00266BA3"/>
    <w:rsid w:val="0029669A"/>
    <w:rsid w:val="002B31B9"/>
    <w:rsid w:val="002C328F"/>
    <w:rsid w:val="002E231D"/>
    <w:rsid w:val="002E5571"/>
    <w:rsid w:val="002F56F9"/>
    <w:rsid w:val="00314D4D"/>
    <w:rsid w:val="00330ABA"/>
    <w:rsid w:val="00331EDC"/>
    <w:rsid w:val="0033266E"/>
    <w:rsid w:val="00342C76"/>
    <w:rsid w:val="00345700"/>
    <w:rsid w:val="00345D94"/>
    <w:rsid w:val="00353F41"/>
    <w:rsid w:val="00356B92"/>
    <w:rsid w:val="00362332"/>
    <w:rsid w:val="00366221"/>
    <w:rsid w:val="00390099"/>
    <w:rsid w:val="003970CF"/>
    <w:rsid w:val="003C67DE"/>
    <w:rsid w:val="003D1C50"/>
    <w:rsid w:val="003D7CDE"/>
    <w:rsid w:val="003E45C9"/>
    <w:rsid w:val="003F4297"/>
    <w:rsid w:val="00402D28"/>
    <w:rsid w:val="00404C80"/>
    <w:rsid w:val="00407D90"/>
    <w:rsid w:val="004200CB"/>
    <w:rsid w:val="00421078"/>
    <w:rsid w:val="00445393"/>
    <w:rsid w:val="0048115D"/>
    <w:rsid w:val="004A22A7"/>
    <w:rsid w:val="004B0033"/>
    <w:rsid w:val="004B4EA4"/>
    <w:rsid w:val="004B782F"/>
    <w:rsid w:val="004B7AA5"/>
    <w:rsid w:val="004C3991"/>
    <w:rsid w:val="004C4DBB"/>
    <w:rsid w:val="004D1DC6"/>
    <w:rsid w:val="004D44E4"/>
    <w:rsid w:val="004E6C0F"/>
    <w:rsid w:val="004F0BB1"/>
    <w:rsid w:val="00506C0D"/>
    <w:rsid w:val="005232FA"/>
    <w:rsid w:val="0053162C"/>
    <w:rsid w:val="00535DA2"/>
    <w:rsid w:val="00557DB6"/>
    <w:rsid w:val="0056763D"/>
    <w:rsid w:val="00571F75"/>
    <w:rsid w:val="00572AD5"/>
    <w:rsid w:val="00594F8F"/>
    <w:rsid w:val="005971C2"/>
    <w:rsid w:val="005A540B"/>
    <w:rsid w:val="005B08FD"/>
    <w:rsid w:val="005B3735"/>
    <w:rsid w:val="005B563E"/>
    <w:rsid w:val="005E5536"/>
    <w:rsid w:val="00600C48"/>
    <w:rsid w:val="00612DC3"/>
    <w:rsid w:val="006131D9"/>
    <w:rsid w:val="00617906"/>
    <w:rsid w:val="00620E22"/>
    <w:rsid w:val="00623CD4"/>
    <w:rsid w:val="00633B69"/>
    <w:rsid w:val="00637A39"/>
    <w:rsid w:val="00642325"/>
    <w:rsid w:val="006510EF"/>
    <w:rsid w:val="0065606B"/>
    <w:rsid w:val="006842F1"/>
    <w:rsid w:val="0069500D"/>
    <w:rsid w:val="00695C7C"/>
    <w:rsid w:val="006A7BFC"/>
    <w:rsid w:val="006D21AA"/>
    <w:rsid w:val="006E4511"/>
    <w:rsid w:val="00707E6D"/>
    <w:rsid w:val="00712D8A"/>
    <w:rsid w:val="007309B3"/>
    <w:rsid w:val="007360AF"/>
    <w:rsid w:val="00751716"/>
    <w:rsid w:val="007557F1"/>
    <w:rsid w:val="00790FFD"/>
    <w:rsid w:val="007A358B"/>
    <w:rsid w:val="007B6D37"/>
    <w:rsid w:val="007C3AE5"/>
    <w:rsid w:val="007C6D7E"/>
    <w:rsid w:val="007C708C"/>
    <w:rsid w:val="007C779D"/>
    <w:rsid w:val="007C7CD2"/>
    <w:rsid w:val="007E34F0"/>
    <w:rsid w:val="007F411E"/>
    <w:rsid w:val="00803F03"/>
    <w:rsid w:val="00816A37"/>
    <w:rsid w:val="008177E9"/>
    <w:rsid w:val="008240F1"/>
    <w:rsid w:val="0082564A"/>
    <w:rsid w:val="0083213B"/>
    <w:rsid w:val="008332E7"/>
    <w:rsid w:val="00837654"/>
    <w:rsid w:val="0084171C"/>
    <w:rsid w:val="00861777"/>
    <w:rsid w:val="008677FF"/>
    <w:rsid w:val="00875DE1"/>
    <w:rsid w:val="00882CD0"/>
    <w:rsid w:val="008939CD"/>
    <w:rsid w:val="008C30DC"/>
    <w:rsid w:val="008D60CF"/>
    <w:rsid w:val="008E0E08"/>
    <w:rsid w:val="008E5306"/>
    <w:rsid w:val="008F6330"/>
    <w:rsid w:val="008F722F"/>
    <w:rsid w:val="0090159B"/>
    <w:rsid w:val="00904649"/>
    <w:rsid w:val="00906723"/>
    <w:rsid w:val="00913ED6"/>
    <w:rsid w:val="00914B1F"/>
    <w:rsid w:val="00933241"/>
    <w:rsid w:val="00944810"/>
    <w:rsid w:val="009508E1"/>
    <w:rsid w:val="00985EF5"/>
    <w:rsid w:val="009869C6"/>
    <w:rsid w:val="00993049"/>
    <w:rsid w:val="009954AA"/>
    <w:rsid w:val="009962B5"/>
    <w:rsid w:val="009A118C"/>
    <w:rsid w:val="009A5441"/>
    <w:rsid w:val="009B3AF7"/>
    <w:rsid w:val="009B3D9F"/>
    <w:rsid w:val="009B7050"/>
    <w:rsid w:val="009C268D"/>
    <w:rsid w:val="009E2313"/>
    <w:rsid w:val="009F1B2C"/>
    <w:rsid w:val="009F1FE4"/>
    <w:rsid w:val="009F513A"/>
    <w:rsid w:val="009F6BD9"/>
    <w:rsid w:val="00A05DFF"/>
    <w:rsid w:val="00A069D2"/>
    <w:rsid w:val="00A073C8"/>
    <w:rsid w:val="00A2562E"/>
    <w:rsid w:val="00A26502"/>
    <w:rsid w:val="00A30341"/>
    <w:rsid w:val="00A45B77"/>
    <w:rsid w:val="00A46488"/>
    <w:rsid w:val="00A46D5F"/>
    <w:rsid w:val="00A47FE7"/>
    <w:rsid w:val="00A51C6A"/>
    <w:rsid w:val="00A54EB9"/>
    <w:rsid w:val="00A72A0E"/>
    <w:rsid w:val="00A945B3"/>
    <w:rsid w:val="00A96A29"/>
    <w:rsid w:val="00AA3D4C"/>
    <w:rsid w:val="00AB6BA6"/>
    <w:rsid w:val="00AF74BA"/>
    <w:rsid w:val="00B04CA9"/>
    <w:rsid w:val="00B166E3"/>
    <w:rsid w:val="00B208D4"/>
    <w:rsid w:val="00B2254B"/>
    <w:rsid w:val="00B25374"/>
    <w:rsid w:val="00B52C8B"/>
    <w:rsid w:val="00B62BCB"/>
    <w:rsid w:val="00B700CE"/>
    <w:rsid w:val="00B73D7C"/>
    <w:rsid w:val="00B743CC"/>
    <w:rsid w:val="00B75B71"/>
    <w:rsid w:val="00B944C5"/>
    <w:rsid w:val="00BA3A03"/>
    <w:rsid w:val="00BB3B1E"/>
    <w:rsid w:val="00BB67B3"/>
    <w:rsid w:val="00BB6D8B"/>
    <w:rsid w:val="00BE2BAC"/>
    <w:rsid w:val="00C03525"/>
    <w:rsid w:val="00C1180E"/>
    <w:rsid w:val="00C14994"/>
    <w:rsid w:val="00C4004B"/>
    <w:rsid w:val="00C411CB"/>
    <w:rsid w:val="00C91E8B"/>
    <w:rsid w:val="00CB3FE5"/>
    <w:rsid w:val="00CD4196"/>
    <w:rsid w:val="00CD6FF7"/>
    <w:rsid w:val="00CE7D6C"/>
    <w:rsid w:val="00CF3EFE"/>
    <w:rsid w:val="00D0737A"/>
    <w:rsid w:val="00D10A6D"/>
    <w:rsid w:val="00D14950"/>
    <w:rsid w:val="00D15A66"/>
    <w:rsid w:val="00D162E4"/>
    <w:rsid w:val="00D352F1"/>
    <w:rsid w:val="00D4042F"/>
    <w:rsid w:val="00D54695"/>
    <w:rsid w:val="00D548D0"/>
    <w:rsid w:val="00D62610"/>
    <w:rsid w:val="00D62B63"/>
    <w:rsid w:val="00D67EC6"/>
    <w:rsid w:val="00D7128B"/>
    <w:rsid w:val="00D750B7"/>
    <w:rsid w:val="00D82D20"/>
    <w:rsid w:val="00D91601"/>
    <w:rsid w:val="00D93C1B"/>
    <w:rsid w:val="00DA706B"/>
    <w:rsid w:val="00DB013F"/>
    <w:rsid w:val="00DB0DD7"/>
    <w:rsid w:val="00DB1829"/>
    <w:rsid w:val="00DB73F3"/>
    <w:rsid w:val="00DC5CA9"/>
    <w:rsid w:val="00DD6842"/>
    <w:rsid w:val="00DE48C4"/>
    <w:rsid w:val="00DF2281"/>
    <w:rsid w:val="00E11EA3"/>
    <w:rsid w:val="00E13521"/>
    <w:rsid w:val="00E31407"/>
    <w:rsid w:val="00E3517F"/>
    <w:rsid w:val="00E4036C"/>
    <w:rsid w:val="00E47BF8"/>
    <w:rsid w:val="00E54698"/>
    <w:rsid w:val="00E55E76"/>
    <w:rsid w:val="00E62A75"/>
    <w:rsid w:val="00E7295C"/>
    <w:rsid w:val="00E823A1"/>
    <w:rsid w:val="00E83648"/>
    <w:rsid w:val="00E8623D"/>
    <w:rsid w:val="00EA0A02"/>
    <w:rsid w:val="00EA5D5E"/>
    <w:rsid w:val="00EA740A"/>
    <w:rsid w:val="00EC6178"/>
    <w:rsid w:val="00ED07EA"/>
    <w:rsid w:val="00EE7200"/>
    <w:rsid w:val="00EF596E"/>
    <w:rsid w:val="00EF79A9"/>
    <w:rsid w:val="00F0139D"/>
    <w:rsid w:val="00F07FA2"/>
    <w:rsid w:val="00F27DC2"/>
    <w:rsid w:val="00F53335"/>
    <w:rsid w:val="00F74ABF"/>
    <w:rsid w:val="00FA2CE8"/>
    <w:rsid w:val="00FA71AE"/>
    <w:rsid w:val="00FB352B"/>
    <w:rsid w:val="00FB621B"/>
    <w:rsid w:val="00FC4DE6"/>
    <w:rsid w:val="00FD1189"/>
    <w:rsid w:val="00FD1197"/>
    <w:rsid w:val="00FD4737"/>
    <w:rsid w:val="00FF0291"/>
    <w:rsid w:val="00FF1E28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82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3C1B"/>
    <w:rPr>
      <w:strike w:val="0"/>
      <w:dstrike w:val="0"/>
      <w:color w:val="990000"/>
      <w:u w:val="none"/>
      <w:effect w:val="none"/>
    </w:rPr>
  </w:style>
  <w:style w:type="paragraph" w:styleId="a4">
    <w:name w:val="Normal (Web)"/>
    <w:basedOn w:val="a"/>
    <w:rsid w:val="00D93C1B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textlink">
    <w:name w:val="text_link"/>
    <w:basedOn w:val="a"/>
    <w:rsid w:val="00D93C1B"/>
    <w:pPr>
      <w:spacing w:before="100" w:beforeAutospacing="1" w:after="100" w:afterAutospacing="1"/>
    </w:pPr>
    <w:rPr>
      <w:rFonts w:ascii="Arial" w:hAnsi="Arial" w:cs="Arial"/>
      <w:color w:val="990000"/>
      <w:sz w:val="18"/>
      <w:szCs w:val="18"/>
    </w:rPr>
  </w:style>
  <w:style w:type="paragraph" w:customStyle="1" w:styleId="texttitle">
    <w:name w:val="text_title"/>
    <w:basedOn w:val="a"/>
    <w:rsid w:val="00D93C1B"/>
    <w:pPr>
      <w:spacing w:before="100" w:beforeAutospacing="1" w:after="100" w:afterAutospacing="1"/>
    </w:pPr>
    <w:rPr>
      <w:rFonts w:ascii="Palatino Linotype" w:hAnsi="Palatino Linotype" w:cs="Arial"/>
      <w:b/>
      <w:bCs/>
      <w:i/>
      <w:iCs/>
      <w:color w:val="000000"/>
      <w:sz w:val="27"/>
      <w:szCs w:val="27"/>
    </w:rPr>
  </w:style>
  <w:style w:type="character" w:styleId="a5">
    <w:name w:val="Strong"/>
    <w:basedOn w:val="a0"/>
    <w:qFormat/>
    <w:rsid w:val="00D93C1B"/>
    <w:rPr>
      <w:b/>
      <w:bCs/>
    </w:rPr>
  </w:style>
  <w:style w:type="character" w:customStyle="1" w:styleId="newstext1">
    <w:name w:val="news_text1"/>
    <w:basedOn w:val="a0"/>
    <w:rsid w:val="00D93C1B"/>
    <w:rPr>
      <w:rFonts w:ascii="Arial" w:hAnsi="Arial" w:cs="Arial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a6">
    <w:name w:val="footnote text"/>
    <w:basedOn w:val="a"/>
    <w:semiHidden/>
    <w:rsid w:val="00D93C1B"/>
    <w:rPr>
      <w:sz w:val="20"/>
      <w:szCs w:val="20"/>
    </w:rPr>
  </w:style>
  <w:style w:type="character" w:styleId="a7">
    <w:name w:val="footnote reference"/>
    <w:basedOn w:val="a0"/>
    <w:semiHidden/>
    <w:rsid w:val="00D93C1B"/>
    <w:rPr>
      <w:vertAlign w:val="superscript"/>
    </w:rPr>
  </w:style>
  <w:style w:type="paragraph" w:styleId="a8">
    <w:name w:val="header"/>
    <w:basedOn w:val="a"/>
    <w:link w:val="a9"/>
    <w:rsid w:val="007C7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779D"/>
    <w:rPr>
      <w:sz w:val="24"/>
      <w:szCs w:val="24"/>
    </w:rPr>
  </w:style>
  <w:style w:type="paragraph" w:styleId="aa">
    <w:name w:val="footer"/>
    <w:basedOn w:val="a"/>
    <w:link w:val="ab"/>
    <w:uiPriority w:val="99"/>
    <w:rsid w:val="007C7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779D"/>
    <w:rPr>
      <w:sz w:val="24"/>
      <w:szCs w:val="24"/>
    </w:rPr>
  </w:style>
  <w:style w:type="paragraph" w:styleId="ac">
    <w:name w:val="Body Text"/>
    <w:basedOn w:val="a"/>
    <w:link w:val="ad"/>
    <w:rsid w:val="00572AD5"/>
    <w:pPr>
      <w:ind w:firstLine="539"/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72AD5"/>
    <w:rPr>
      <w:sz w:val="24"/>
    </w:rPr>
  </w:style>
  <w:style w:type="table" w:styleId="ae">
    <w:name w:val="Table Grid"/>
    <w:basedOn w:val="a1"/>
    <w:rsid w:val="00D62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47BF8"/>
  </w:style>
  <w:style w:type="paragraph" w:styleId="af0">
    <w:name w:val="Balloon Text"/>
    <w:basedOn w:val="a"/>
    <w:link w:val="af1"/>
    <w:rsid w:val="00E47BF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47BF8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rsid w:val="00DF2281"/>
  </w:style>
  <w:style w:type="paragraph" w:customStyle="1" w:styleId="Paragraph0">
    <w:name w:val="Paragraph 0"/>
    <w:basedOn w:val="a"/>
    <w:rsid w:val="003C67DE"/>
    <w:pPr>
      <w:ind w:firstLine="284"/>
      <w:jc w:val="both"/>
    </w:pPr>
    <w:rPr>
      <w:rFonts w:ascii="Arial" w:hAnsi="Arial"/>
      <w:sz w:val="20"/>
    </w:rPr>
  </w:style>
  <w:style w:type="paragraph" w:customStyle="1" w:styleId="Number1">
    <w:name w:val="Number 1"/>
    <w:basedOn w:val="a"/>
    <w:rsid w:val="003C67DE"/>
    <w:pPr>
      <w:ind w:left="568" w:hanging="284"/>
      <w:jc w:val="both"/>
    </w:pPr>
    <w:rPr>
      <w:rFonts w:ascii="Arial" w:hAnsi="Arial"/>
      <w:sz w:val="20"/>
    </w:rPr>
  </w:style>
  <w:style w:type="paragraph" w:customStyle="1" w:styleId="Bullet1">
    <w:name w:val="Bullet 1"/>
    <w:basedOn w:val="a"/>
    <w:autoRedefine/>
    <w:rsid w:val="003C67DE"/>
    <w:pPr>
      <w:tabs>
        <w:tab w:val="left" w:pos="1276"/>
        <w:tab w:val="left" w:pos="1560"/>
      </w:tabs>
      <w:jc w:val="both"/>
    </w:pPr>
    <w:rPr>
      <w:szCs w:val="20"/>
    </w:rPr>
  </w:style>
  <w:style w:type="paragraph" w:customStyle="1" w:styleId="Bullet3">
    <w:name w:val="Bullet 3"/>
    <w:basedOn w:val="a"/>
    <w:rsid w:val="003C67DE"/>
    <w:pPr>
      <w:ind w:left="1134" w:hanging="283"/>
      <w:jc w:val="both"/>
    </w:pPr>
    <w:rPr>
      <w:rFonts w:ascii="Arial" w:hAnsi="Arial"/>
      <w:sz w:val="20"/>
    </w:rPr>
  </w:style>
  <w:style w:type="character" w:styleId="af2">
    <w:name w:val="Emphasis"/>
    <w:basedOn w:val="a0"/>
    <w:qFormat/>
    <w:rsid w:val="005676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9ACC5-395D-46FD-AAD1-1C8C241E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Шапиро Константин Вячеславович </vt:lpstr>
    </vt:vector>
  </TitlesOfParts>
  <Company>toipkro</Company>
  <LinksUpToDate>false</LinksUpToDate>
  <CharactersWithSpaces>11051</CharactersWithSpaces>
  <SharedDoc>false</SharedDoc>
  <HLinks>
    <vt:vector size="6" baseType="variant">
      <vt:variant>
        <vt:i4>6094879</vt:i4>
      </vt:variant>
      <vt:variant>
        <vt:i4>21</vt:i4>
      </vt:variant>
      <vt:variant>
        <vt:i4>0</vt:i4>
      </vt:variant>
      <vt:variant>
        <vt:i4>5</vt:i4>
      </vt:variant>
      <vt:variant>
        <vt:lpwstr>http://www.umic.ucoz.ru/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Шапиро Константин Вячеславович</dc:title>
  <dc:creator>boykoey</dc:creator>
  <cp:lastModifiedBy>Пенсионер</cp:lastModifiedBy>
  <cp:revision>2</cp:revision>
  <cp:lastPrinted>2010-06-06T14:41:00Z</cp:lastPrinted>
  <dcterms:created xsi:type="dcterms:W3CDTF">2014-10-26T07:33:00Z</dcterms:created>
  <dcterms:modified xsi:type="dcterms:W3CDTF">2014-10-26T07:33:00Z</dcterms:modified>
</cp:coreProperties>
</file>